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5139"/>
      </w:tblGrid>
      <w:tr w:rsidR="0040652D" w14:paraId="649FFDDF" w14:textId="77777777" w:rsidTr="7243CEC9">
        <w:trPr>
          <w:trHeight w:val="988"/>
        </w:trPr>
        <w:tc>
          <w:tcPr>
            <w:tcW w:w="5605" w:type="dxa"/>
          </w:tcPr>
          <w:p w14:paraId="7A630B05"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39" w:type="dxa"/>
          </w:tcPr>
          <w:p w14:paraId="44AAB9A0" w14:textId="77777777" w:rsidR="00520F98" w:rsidRDefault="00520F98" w:rsidP="008105B7">
            <w:pPr>
              <w:pStyle w:val="Heading1"/>
            </w:pPr>
          </w:p>
        </w:tc>
      </w:tr>
      <w:tr w:rsidR="0040652D" w14:paraId="63C5026A" w14:textId="77777777" w:rsidTr="7243CEC9">
        <w:trPr>
          <w:trHeight w:val="388"/>
        </w:trPr>
        <w:tc>
          <w:tcPr>
            <w:tcW w:w="5605" w:type="dxa"/>
          </w:tcPr>
          <w:p w14:paraId="68DB508A" w14:textId="407F4E42" w:rsidR="00520F98" w:rsidRDefault="006049FB" w:rsidP="00320FEA">
            <w:pPr>
              <w:pStyle w:val="Heading2"/>
            </w:pPr>
            <w:r>
              <w:rPr>
                <w:bCs/>
                <w:szCs w:val="28"/>
              </w:rPr>
              <w:t>Institute of Making Intern</w:t>
            </w:r>
          </w:p>
        </w:tc>
        <w:tc>
          <w:tcPr>
            <w:tcW w:w="5139" w:type="dxa"/>
          </w:tcPr>
          <w:p w14:paraId="1BEA8A18" w14:textId="2D01EDBD" w:rsidR="00BA4531" w:rsidRDefault="00807790" w:rsidP="008105B7">
            <w:pPr>
              <w:pStyle w:val="Heading3"/>
            </w:pPr>
            <w:r>
              <w:t xml:space="preserve">Grade: </w:t>
            </w:r>
            <w:r w:rsidR="38555A93">
              <w:t>3</w:t>
            </w:r>
            <w:r w:rsidR="00222A0C">
              <w:t xml:space="preserve">                                        Hours of Work: </w:t>
            </w:r>
            <w:r w:rsidR="1367200F">
              <w:t xml:space="preserve">Flexible </w:t>
            </w:r>
            <w:r w:rsidR="006049FB">
              <w:t>(</w:t>
            </w:r>
            <w:r w:rsidR="30A7206A">
              <w:t xml:space="preserve">minimum </w:t>
            </w:r>
            <w:r w:rsidR="6DDEE243">
              <w:t>8</w:t>
            </w:r>
            <w:r w:rsidR="006049FB">
              <w:t xml:space="preserve"> hour</w:t>
            </w:r>
            <w:r w:rsidR="0BE0B55F">
              <w:t>s</w:t>
            </w:r>
            <w:r w:rsidR="006049FB">
              <w:t xml:space="preserve"> </w:t>
            </w:r>
            <w:r w:rsidR="0B149AF8">
              <w:t>per month</w:t>
            </w:r>
            <w:r w:rsidR="006049FB">
              <w:t>)</w:t>
            </w:r>
            <w:r w:rsidR="00BA4531">
              <w:t xml:space="preserve">. </w:t>
            </w:r>
          </w:p>
          <w:p w14:paraId="40ADB9FD" w14:textId="6808E545" w:rsidR="00520F98" w:rsidRDefault="006049FB" w:rsidP="008105B7">
            <w:pPr>
              <w:pStyle w:val="Heading3"/>
            </w:pPr>
            <w:r>
              <w:t xml:space="preserve">Fixed term from March 2022 – </w:t>
            </w:r>
            <w:r w:rsidR="75E4004D">
              <w:t xml:space="preserve">March </w:t>
            </w:r>
            <w:r>
              <w:t>2023</w:t>
            </w:r>
            <w:r w:rsidR="00BA4531">
              <w:t>.</w:t>
            </w:r>
          </w:p>
        </w:tc>
      </w:tr>
      <w:tr w:rsidR="0040652D" w14:paraId="5B108181" w14:textId="77777777" w:rsidTr="7243CEC9">
        <w:trPr>
          <w:trHeight w:val="388"/>
        </w:trPr>
        <w:tc>
          <w:tcPr>
            <w:tcW w:w="5605" w:type="dxa"/>
          </w:tcPr>
          <w:p w14:paraId="17FA7EBE" w14:textId="45D2D806" w:rsidR="00520F98" w:rsidRDefault="00520F98" w:rsidP="00320FEA">
            <w:pPr>
              <w:pStyle w:val="Heading3"/>
            </w:pPr>
            <w:r>
              <w:t>Department</w:t>
            </w:r>
            <w:r w:rsidR="00320FEA">
              <w:t xml:space="preserve">: </w:t>
            </w:r>
            <w:r w:rsidR="00222A0C">
              <w:rPr>
                <w:rFonts w:cs="Arial"/>
              </w:rPr>
              <w:t xml:space="preserve"> </w:t>
            </w:r>
            <w:r w:rsidR="008658BB">
              <w:rPr>
                <w:rFonts w:cs="Arial"/>
              </w:rPr>
              <w:t>Institute of Making</w:t>
            </w:r>
          </w:p>
        </w:tc>
        <w:tc>
          <w:tcPr>
            <w:tcW w:w="5139" w:type="dxa"/>
          </w:tcPr>
          <w:p w14:paraId="7FDCF784" w14:textId="66B6B9B7" w:rsidR="00520F98" w:rsidRDefault="00572A8E" w:rsidP="00807790">
            <w:pPr>
              <w:pStyle w:val="Heading3"/>
            </w:pPr>
            <w:r>
              <w:t xml:space="preserve">Location: </w:t>
            </w:r>
            <w:r w:rsidR="006049FB">
              <w:rPr>
                <w:rFonts w:cs="Arial"/>
              </w:rPr>
              <w:t xml:space="preserve">Engineering Building, </w:t>
            </w:r>
            <w:r w:rsidR="00222A0C">
              <w:rPr>
                <w:rFonts w:cs="Arial"/>
              </w:rPr>
              <w:t>UCL</w:t>
            </w:r>
          </w:p>
        </w:tc>
      </w:tr>
    </w:tbl>
    <w:p w14:paraId="1D27D105" w14:textId="77777777" w:rsidR="00ED7175" w:rsidRDefault="00ED7175" w:rsidP="008105B7">
      <w:pPr>
        <w:pStyle w:val="Heading4"/>
        <w:sectPr w:rsidR="00ED7175" w:rsidSect="0089087C">
          <w:headerReference w:type="default" r:id="rId11"/>
          <w:footerReference w:type="default" r:id="rId12"/>
          <w:headerReference w:type="first" r:id="rId13"/>
          <w:footerReference w:type="first" r:id="rId14"/>
          <w:type w:val="continuous"/>
          <w:pgSz w:w="11900" w:h="16840"/>
          <w:pgMar w:top="2100" w:right="567" w:bottom="1134" w:left="567" w:header="680" w:footer="247" w:gutter="0"/>
          <w:cols w:num="2" w:space="708"/>
          <w:titlePg/>
          <w:docGrid w:linePitch="326"/>
        </w:sectPr>
      </w:pPr>
    </w:p>
    <w:p w14:paraId="23452A20" w14:textId="388338D3" w:rsidR="007C7FF1" w:rsidRPr="008825F9" w:rsidRDefault="004961EE" w:rsidP="008105B7">
      <w:pPr>
        <w:pStyle w:val="Heading4"/>
        <w:rPr>
          <w:sz w:val="36"/>
          <w:szCs w:val="36"/>
        </w:rPr>
      </w:pPr>
      <w:r w:rsidRPr="008825F9">
        <w:rPr>
          <w:noProof/>
          <w:sz w:val="36"/>
          <w:szCs w:val="36"/>
          <w:lang w:eastAsia="en-GB"/>
        </w:rPr>
        <mc:AlternateContent>
          <mc:Choice Requires="wps">
            <w:drawing>
              <wp:anchor distT="0" distB="0" distL="114300" distR="114300" simplePos="0" relativeHeight="251660288" behindDoc="0" locked="0" layoutInCell="1" allowOverlap="1" wp14:anchorId="59D2C1F3" wp14:editId="05676012">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7C12FF" w14:textId="77777777"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14:paraId="24F16D98" w14:textId="77777777" w:rsidR="00A95297" w:rsidRPr="00130559" w:rsidRDefault="00A95297" w:rsidP="00E3153F">
                            <w:pPr>
                              <w:ind w:left="-142"/>
                              <w:rPr>
                                <w:rFonts w:ascii="Arial MT Std" w:hAnsi="Arial MT Std"/>
                                <w:b/>
                                <w:sz w:val="18"/>
                                <w:szCs w:val="18"/>
                              </w:rPr>
                            </w:pPr>
                            <w:r>
                              <w:rPr>
                                <w:rFonts w:ascii="Arial MT Std" w:hAnsi="Arial MT Std"/>
                                <w:b/>
                                <w:sz w:val="18"/>
                                <w:szCs w:val="18"/>
                              </w:rPr>
                              <w:t>UCL PROFESSIONAL SERVICES</w:t>
                            </w:r>
                            <w:r w:rsidR="00BD2593">
                              <w:rPr>
                                <w:rFonts w:ascii="Arial MT Std" w:hAnsi="Arial MT Std"/>
                                <w:b/>
                                <w:sz w:val="18"/>
                                <w:szCs w:val="18"/>
                              </w:rPr>
                              <w:t xml:space="preserve">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shapetype id="_x0000_t202" coordsize="21600,21600" o:spt="202" path="m,l,21600r21600,l21600,xe" w14:anchorId="59D2C1F3">
                <v:stroke joinstyle="miter"/>
                <v:path gradientshapeok="t" o:connecttype="rect"/>
              </v:shapetype>
              <v:shape id="Text Box 3"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">
                <v:textbox>
                  <w:txbxContent>
                    <w:p w:rsidR="00542251" w:rsidP="00E3153F" w:rsidRDefault="00320FEA" w14:paraId="1A7C12FF" w14:textId="77777777">
                      <w:pPr>
                        <w:ind w:left="-142"/>
                        <w:rPr>
                          <w:rFonts w:ascii="Arial MT Std" w:hAnsi="Arial MT Std"/>
                          <w:b/>
                          <w:sz w:val="18"/>
                          <w:szCs w:val="18"/>
                        </w:rPr>
                      </w:pPr>
                      <w:r>
                        <w:rPr>
                          <w:rFonts w:ascii="Arial MT Std" w:hAnsi="Arial MT Std"/>
                          <w:b/>
                          <w:sz w:val="18"/>
                          <w:szCs w:val="18"/>
                        </w:rPr>
                        <w:t>LONDON’S GLOBAL UNIVERSITY</w:t>
                      </w:r>
                    </w:p>
                    <w:p w:rsidRPr="00130559" w:rsidR="00A95297" w:rsidP="00E3153F" w:rsidRDefault="00A95297" w14:paraId="24F16D98" w14:textId="77777777">
                      <w:pPr>
                        <w:ind w:left="-142"/>
                        <w:rPr>
                          <w:rFonts w:ascii="Arial MT Std" w:hAnsi="Arial MT Std"/>
                          <w:b/>
                          <w:sz w:val="18"/>
                          <w:szCs w:val="18"/>
                        </w:rPr>
                      </w:pPr>
                      <w:r>
                        <w:rPr>
                          <w:rFonts w:ascii="Arial MT Std" w:hAnsi="Arial MT Std"/>
                          <w:b/>
                          <w:sz w:val="18"/>
                          <w:szCs w:val="18"/>
                        </w:rPr>
                        <w:t>UCL PROFESSIONAL SERVICES</w:t>
                      </w:r>
                      <w:r w:rsidR="00BD2593">
                        <w:rPr>
                          <w:rFonts w:ascii="Arial MT Std" w:hAnsi="Arial MT Std"/>
                          <w:b/>
                          <w:sz w:val="18"/>
                          <w:szCs w:val="18"/>
                        </w:rPr>
                        <w:t xml:space="preserve"> ROLES</w:t>
                      </w:r>
                    </w:p>
                  </w:txbxContent>
                </v:textbox>
                <w10:wrap type="through" anchorx="page" anchory="page"/>
              </v:shape>
            </w:pict>
          </mc:Fallback>
        </mc:AlternateContent>
      </w:r>
      <w:bookmarkEnd w:id="0"/>
      <w:bookmarkEnd w:id="1"/>
      <w:bookmarkEnd w:id="2"/>
      <w:r w:rsidR="00223D88" w:rsidRPr="008825F9">
        <w:rPr>
          <w:sz w:val="36"/>
          <w:szCs w:val="36"/>
        </w:rPr>
        <w:t>Reports to</w:t>
      </w:r>
    </w:p>
    <w:p w14:paraId="2F6DD58F" w14:textId="3A31458D" w:rsidR="00222A0C" w:rsidRPr="008825F9" w:rsidRDefault="008658BB" w:rsidP="00222A0C">
      <w:pPr>
        <w:rPr>
          <w:rFonts w:cs="Arial"/>
          <w:sz w:val="24"/>
        </w:rPr>
      </w:pPr>
      <w:r w:rsidRPr="475795D0">
        <w:rPr>
          <w:rFonts w:cs="Arial"/>
          <w:sz w:val="24"/>
        </w:rPr>
        <w:t>Events Manager</w:t>
      </w:r>
      <w:r w:rsidR="006049FB" w:rsidRPr="475795D0">
        <w:rPr>
          <w:rFonts w:cs="Arial"/>
          <w:sz w:val="24"/>
        </w:rPr>
        <w:t xml:space="preserve"> / Workshop Manager / Materials Library Manager</w:t>
      </w:r>
      <w:r w:rsidRPr="475795D0">
        <w:rPr>
          <w:rFonts w:cs="Arial"/>
          <w:sz w:val="24"/>
        </w:rPr>
        <w:t>,</w:t>
      </w:r>
      <w:r w:rsidR="62D2CAE7" w:rsidRPr="475795D0">
        <w:rPr>
          <w:rFonts w:cs="Arial"/>
          <w:sz w:val="24"/>
        </w:rPr>
        <w:t xml:space="preserve"> all at the</w:t>
      </w:r>
      <w:r w:rsidRPr="475795D0">
        <w:rPr>
          <w:rFonts w:cs="Arial"/>
          <w:sz w:val="24"/>
        </w:rPr>
        <w:t xml:space="preserve"> Institute of Making</w:t>
      </w:r>
    </w:p>
    <w:p w14:paraId="48D67CAF" w14:textId="16484DF3" w:rsidR="00934F7C" w:rsidRDefault="00820FCA" w:rsidP="35C57456">
      <w:pPr>
        <w:pStyle w:val="Heading4"/>
        <w:spacing w:after="0" w:line="276" w:lineRule="auto"/>
        <w:rPr>
          <w:sz w:val="36"/>
          <w:szCs w:val="36"/>
          <w:lang w:val="en-US" w:eastAsia="en-US"/>
        </w:rPr>
      </w:pPr>
      <w:r w:rsidRPr="475795D0">
        <w:rPr>
          <w:sz w:val="36"/>
          <w:szCs w:val="36"/>
          <w:lang w:val="en-US" w:eastAsia="en-US"/>
        </w:rPr>
        <w:t>Context</w:t>
      </w:r>
    </w:p>
    <w:p w14:paraId="4AC5CEDD" w14:textId="14316C23" w:rsidR="00934F7C" w:rsidRDefault="405577BA" w:rsidP="475795D0">
      <w:pPr>
        <w:spacing w:after="0" w:line="276" w:lineRule="auto"/>
        <w:rPr>
          <w:sz w:val="24"/>
          <w:lang w:val="en-US" w:eastAsia="en-US"/>
        </w:rPr>
      </w:pPr>
      <w:r w:rsidRPr="475795D0">
        <w:rPr>
          <w:sz w:val="24"/>
          <w:lang w:val="en-US" w:eastAsia="en-US"/>
        </w:rPr>
        <w:t xml:space="preserve">The Institute of Making is a creative home for all those who would like to collaborate, innovate, </w:t>
      </w:r>
      <w:proofErr w:type="gramStart"/>
      <w:r w:rsidRPr="475795D0">
        <w:rPr>
          <w:sz w:val="24"/>
          <w:lang w:val="en-US" w:eastAsia="en-US"/>
        </w:rPr>
        <w:t>contemplate</w:t>
      </w:r>
      <w:proofErr w:type="gramEnd"/>
      <w:r w:rsidRPr="475795D0">
        <w:rPr>
          <w:sz w:val="24"/>
          <w:lang w:val="en-US" w:eastAsia="en-US"/>
        </w:rPr>
        <w:t xml:space="preserve"> and understand making – creating a space for truly imaginative and unexpected projects. The Institute of Making is physically based within the UCL Faculty of Engineering, but works across all disciplines and subject matters, and with every imaginable type of maker, including artists, engineers, chemists, linguists, technologists, archaeologists, designers, social </w:t>
      </w:r>
      <w:proofErr w:type="gramStart"/>
      <w:r w:rsidRPr="475795D0">
        <w:rPr>
          <w:sz w:val="24"/>
          <w:lang w:val="en-US" w:eastAsia="en-US"/>
        </w:rPr>
        <w:t>scientists</w:t>
      </w:r>
      <w:proofErr w:type="gramEnd"/>
      <w:r w:rsidRPr="475795D0">
        <w:rPr>
          <w:sz w:val="24"/>
          <w:lang w:val="en-US" w:eastAsia="en-US"/>
        </w:rPr>
        <w:t xml:space="preserve"> and architects.</w:t>
      </w:r>
    </w:p>
    <w:p w14:paraId="0FC99E49" w14:textId="77777777" w:rsidR="00934F7C" w:rsidRDefault="00934F7C" w:rsidP="475795D0">
      <w:pPr>
        <w:spacing w:after="0" w:line="276" w:lineRule="auto"/>
        <w:rPr>
          <w:sz w:val="24"/>
          <w:lang w:val="en-US" w:eastAsia="en-US"/>
        </w:rPr>
      </w:pPr>
    </w:p>
    <w:p w14:paraId="51818949" w14:textId="78079A2E" w:rsidR="00934F7C" w:rsidRDefault="00934F7C" w:rsidP="475795D0">
      <w:pPr>
        <w:spacing w:after="0" w:line="276" w:lineRule="auto"/>
        <w:rPr>
          <w:sz w:val="24"/>
          <w:lang w:val="en-US" w:eastAsia="en-US"/>
        </w:rPr>
      </w:pPr>
      <w:bookmarkStart w:id="3" w:name="_Hlk69223458"/>
      <w:r w:rsidRPr="6DBBCF2E">
        <w:rPr>
          <w:sz w:val="24"/>
          <w:lang w:val="en-US" w:eastAsia="en-US"/>
        </w:rPr>
        <w:t xml:space="preserve">The Institute of Making is a unique </w:t>
      </w:r>
      <w:proofErr w:type="spellStart"/>
      <w:r w:rsidRPr="6DBBCF2E">
        <w:rPr>
          <w:sz w:val="24"/>
          <w:lang w:val="en-US" w:eastAsia="en-US"/>
        </w:rPr>
        <w:t>organisation</w:t>
      </w:r>
      <w:proofErr w:type="spellEnd"/>
      <w:r w:rsidR="009835CE" w:rsidRPr="6DBBCF2E">
        <w:rPr>
          <w:sz w:val="24"/>
          <w:lang w:val="en-US" w:eastAsia="en-US"/>
        </w:rPr>
        <w:t xml:space="preserve"> </w:t>
      </w:r>
      <w:r w:rsidRPr="6DBBCF2E">
        <w:rPr>
          <w:sz w:val="24"/>
          <w:lang w:val="en-US" w:eastAsia="en-US"/>
        </w:rPr>
        <w:t xml:space="preserve">that explores the wonder of materials and the </w:t>
      </w:r>
      <w:proofErr w:type="spellStart"/>
      <w:r w:rsidRPr="6DBBCF2E">
        <w:rPr>
          <w:sz w:val="24"/>
          <w:lang w:val="en-US" w:eastAsia="en-US"/>
        </w:rPr>
        <w:t>made</w:t>
      </w:r>
      <w:proofErr w:type="spellEnd"/>
      <w:r w:rsidRPr="6DBBCF2E">
        <w:rPr>
          <w:sz w:val="24"/>
          <w:lang w:val="en-US" w:eastAsia="en-US"/>
        </w:rPr>
        <w:t xml:space="preserve"> world through a </w:t>
      </w:r>
      <w:r w:rsidR="009B1D39" w:rsidRPr="6DBBCF2E">
        <w:rPr>
          <w:sz w:val="24"/>
          <w:lang w:val="en-US" w:eastAsia="en-US"/>
        </w:rPr>
        <w:t xml:space="preserve">wide </w:t>
      </w:r>
      <w:r w:rsidRPr="6DBBCF2E">
        <w:rPr>
          <w:sz w:val="24"/>
          <w:lang w:val="en-US" w:eastAsia="en-US"/>
        </w:rPr>
        <w:t xml:space="preserve">range of activities. Our areas of work </w:t>
      </w:r>
      <w:proofErr w:type="gramStart"/>
      <w:r w:rsidRPr="6DBBCF2E">
        <w:rPr>
          <w:sz w:val="24"/>
          <w:lang w:val="en-US" w:eastAsia="en-US"/>
        </w:rPr>
        <w:t>include:</w:t>
      </w:r>
      <w:proofErr w:type="gramEnd"/>
      <w:r w:rsidRPr="6DBBCF2E">
        <w:rPr>
          <w:sz w:val="24"/>
          <w:lang w:val="en-US" w:eastAsia="en-US"/>
        </w:rPr>
        <w:t xml:space="preserve"> </w:t>
      </w:r>
      <w:r w:rsidR="4CA1650A" w:rsidRPr="6DBBCF2E">
        <w:rPr>
          <w:sz w:val="24"/>
          <w:lang w:val="en-US" w:eastAsia="en-US"/>
        </w:rPr>
        <w:t>facilitating learning through making in our workshop</w:t>
      </w:r>
      <w:r w:rsidR="00861A54" w:rsidRPr="6DBBCF2E">
        <w:rPr>
          <w:sz w:val="24"/>
          <w:lang w:val="en-US" w:eastAsia="en-US"/>
        </w:rPr>
        <w:t>;</w:t>
      </w:r>
      <w:r w:rsidR="2EC2D878" w:rsidRPr="6DBBCF2E">
        <w:rPr>
          <w:sz w:val="24"/>
          <w:lang w:val="en-US" w:eastAsia="en-US"/>
        </w:rPr>
        <w:t xml:space="preserve"> producing popular hands-on event </w:t>
      </w:r>
      <w:proofErr w:type="spellStart"/>
      <w:r w:rsidR="2EC2D878" w:rsidRPr="6DBBCF2E">
        <w:rPr>
          <w:sz w:val="24"/>
          <w:lang w:val="en-US" w:eastAsia="en-US"/>
        </w:rPr>
        <w:t>programmes</w:t>
      </w:r>
      <w:proofErr w:type="spellEnd"/>
      <w:r w:rsidR="2EC2D878" w:rsidRPr="6DBBCF2E">
        <w:rPr>
          <w:sz w:val="24"/>
          <w:lang w:val="en-US" w:eastAsia="en-US"/>
        </w:rPr>
        <w:t xml:space="preserve"> for UCL staff, students and the public</w:t>
      </w:r>
      <w:r w:rsidR="00861A54" w:rsidRPr="6DBBCF2E">
        <w:rPr>
          <w:sz w:val="24"/>
          <w:lang w:val="en-US" w:eastAsia="en-US"/>
        </w:rPr>
        <w:t xml:space="preserve">; </w:t>
      </w:r>
      <w:r w:rsidR="3CD63E4D" w:rsidRPr="6DBBCF2E">
        <w:rPr>
          <w:sz w:val="24"/>
          <w:lang w:val="en-US" w:eastAsia="en-US"/>
        </w:rPr>
        <w:t>maintaining a celebrated Materials Library</w:t>
      </w:r>
      <w:r w:rsidR="198E5657" w:rsidRPr="6DBBCF2E">
        <w:rPr>
          <w:sz w:val="24"/>
          <w:lang w:val="en-US" w:eastAsia="en-US"/>
        </w:rPr>
        <w:t>,</w:t>
      </w:r>
      <w:r w:rsidR="3CD63E4D" w:rsidRPr="6DBBCF2E">
        <w:rPr>
          <w:sz w:val="24"/>
          <w:lang w:val="en-US" w:eastAsia="en-US"/>
        </w:rPr>
        <w:t xml:space="preserve"> </w:t>
      </w:r>
      <w:r w:rsidR="00861A54" w:rsidRPr="6DBBCF2E">
        <w:rPr>
          <w:sz w:val="24"/>
          <w:lang w:val="en-US" w:eastAsia="en-US"/>
        </w:rPr>
        <w:t>and</w:t>
      </w:r>
      <w:r w:rsidRPr="6DBBCF2E">
        <w:rPr>
          <w:sz w:val="24"/>
          <w:lang w:val="en-US" w:eastAsia="en-US"/>
        </w:rPr>
        <w:t xml:space="preserve"> </w:t>
      </w:r>
      <w:r w:rsidR="5AA01BCF" w:rsidRPr="6DBBCF2E">
        <w:rPr>
          <w:sz w:val="24"/>
          <w:lang w:val="en-US" w:eastAsia="en-US"/>
        </w:rPr>
        <w:t>leading ground-breaking academic research projects</w:t>
      </w:r>
      <w:r w:rsidR="00861A54" w:rsidRPr="6DBBCF2E">
        <w:rPr>
          <w:sz w:val="24"/>
          <w:lang w:val="en-US" w:eastAsia="en-US"/>
        </w:rPr>
        <w:t>.</w:t>
      </w:r>
      <w:r w:rsidR="00446EB1" w:rsidRPr="6DBBCF2E">
        <w:rPr>
          <w:sz w:val="24"/>
          <w:lang w:val="en-US" w:eastAsia="en-US"/>
        </w:rPr>
        <w:t xml:space="preserve"> Our interns are an important part of our </w:t>
      </w:r>
      <w:proofErr w:type="gramStart"/>
      <w:r w:rsidR="00446EB1" w:rsidRPr="6DBBCF2E">
        <w:rPr>
          <w:sz w:val="24"/>
          <w:lang w:val="en-US" w:eastAsia="en-US"/>
        </w:rPr>
        <w:t>community, and</w:t>
      </w:r>
      <w:proofErr w:type="gramEnd"/>
      <w:r w:rsidR="00446EB1" w:rsidRPr="6DBBCF2E">
        <w:rPr>
          <w:sz w:val="24"/>
          <w:lang w:val="en-US" w:eastAsia="en-US"/>
        </w:rPr>
        <w:t xml:space="preserve"> </w:t>
      </w:r>
      <w:r w:rsidR="72B16245" w:rsidRPr="6DBBCF2E">
        <w:rPr>
          <w:sz w:val="24"/>
          <w:lang w:val="en-US" w:eastAsia="en-US"/>
        </w:rPr>
        <w:t xml:space="preserve">are </w:t>
      </w:r>
      <w:r w:rsidR="25A30EC5" w:rsidRPr="6DBBCF2E">
        <w:rPr>
          <w:sz w:val="24"/>
          <w:lang w:val="en-US" w:eastAsia="en-US"/>
        </w:rPr>
        <w:t xml:space="preserve">a </w:t>
      </w:r>
      <w:r w:rsidR="00446EB1" w:rsidRPr="6DBBCF2E">
        <w:rPr>
          <w:sz w:val="24"/>
          <w:lang w:val="en-US" w:eastAsia="en-US"/>
        </w:rPr>
        <w:t xml:space="preserve">valued support in our tool training </w:t>
      </w:r>
      <w:proofErr w:type="spellStart"/>
      <w:r w:rsidR="00446EB1" w:rsidRPr="6DBBCF2E">
        <w:rPr>
          <w:sz w:val="24"/>
          <w:lang w:val="en-US" w:eastAsia="en-US"/>
        </w:rPr>
        <w:t>programme</w:t>
      </w:r>
      <w:proofErr w:type="spellEnd"/>
      <w:r w:rsidR="00446EB1" w:rsidRPr="6DBBCF2E">
        <w:rPr>
          <w:sz w:val="24"/>
          <w:lang w:val="en-US" w:eastAsia="en-US"/>
        </w:rPr>
        <w:t>, our events, and our Materials Library work.</w:t>
      </w:r>
    </w:p>
    <w:bookmarkEnd w:id="3"/>
    <w:p w14:paraId="10F31699" w14:textId="58B6A9FF" w:rsidR="00861A54" w:rsidRDefault="00861A54" w:rsidP="00222A0C">
      <w:pPr>
        <w:spacing w:after="0" w:line="276" w:lineRule="auto"/>
        <w:rPr>
          <w:sz w:val="24"/>
          <w:lang w:val="en-US" w:eastAsia="en-US"/>
        </w:rPr>
      </w:pPr>
    </w:p>
    <w:p w14:paraId="5BEA0F58" w14:textId="07EDE6FF" w:rsidR="009C6598" w:rsidRPr="009C6598" w:rsidRDefault="009C6598" w:rsidP="475795D0">
      <w:pPr>
        <w:spacing w:after="0" w:line="276" w:lineRule="auto"/>
        <w:rPr>
          <w:sz w:val="24"/>
          <w:lang w:val="en-US" w:eastAsia="en-US"/>
        </w:rPr>
      </w:pPr>
      <w:r w:rsidRPr="475795D0">
        <w:rPr>
          <w:sz w:val="24"/>
          <w:lang w:val="en-US" w:eastAsia="en-US"/>
        </w:rPr>
        <w:t>These are casual roles with a</w:t>
      </w:r>
      <w:r w:rsidR="53EDAB87" w:rsidRPr="475795D0">
        <w:rPr>
          <w:sz w:val="24"/>
          <w:lang w:val="en-US" w:eastAsia="en-US"/>
        </w:rPr>
        <w:t xml:space="preserve"> </w:t>
      </w:r>
      <w:r w:rsidRPr="475795D0">
        <w:rPr>
          <w:sz w:val="24"/>
          <w:lang w:val="en-US" w:eastAsia="en-US"/>
        </w:rPr>
        <w:t>1</w:t>
      </w:r>
      <w:r w:rsidR="0699E5FA" w:rsidRPr="475795D0">
        <w:rPr>
          <w:sz w:val="24"/>
          <w:lang w:val="en-US" w:eastAsia="en-US"/>
        </w:rPr>
        <w:t>2</w:t>
      </w:r>
      <w:r w:rsidRPr="475795D0">
        <w:rPr>
          <w:sz w:val="24"/>
          <w:lang w:val="en-US" w:eastAsia="en-US"/>
        </w:rPr>
        <w:t xml:space="preserve">-month term, from March to </w:t>
      </w:r>
      <w:r w:rsidR="25AAD695" w:rsidRPr="475795D0">
        <w:rPr>
          <w:sz w:val="24"/>
          <w:lang w:val="en-US" w:eastAsia="en-US"/>
        </w:rPr>
        <w:t xml:space="preserve">March </w:t>
      </w:r>
      <w:r w:rsidRPr="475795D0">
        <w:rPr>
          <w:sz w:val="24"/>
          <w:lang w:val="en-US" w:eastAsia="en-US"/>
        </w:rPr>
        <w:t>of the following year.</w:t>
      </w:r>
      <w:r w:rsidRPr="475795D0">
        <w:rPr>
          <w:rFonts w:cs="Arial"/>
        </w:rPr>
        <w:t xml:space="preserve"> </w:t>
      </w:r>
    </w:p>
    <w:p w14:paraId="1BE294E7" w14:textId="6450EFC1" w:rsidR="00BA4531" w:rsidRPr="008825F9" w:rsidRDefault="00BA4531" w:rsidP="35C57456">
      <w:pPr>
        <w:spacing w:after="0" w:line="276" w:lineRule="auto"/>
        <w:rPr>
          <w:rFonts w:eastAsia="MS Mincho"/>
          <w:szCs w:val="20"/>
          <w:lang w:val="en-US" w:eastAsia="en-US"/>
        </w:rPr>
      </w:pPr>
    </w:p>
    <w:p w14:paraId="0B24D23A" w14:textId="57041891" w:rsidR="006049FB" w:rsidRPr="006049FB" w:rsidRDefault="006049FB" w:rsidP="006049FB">
      <w:pPr>
        <w:pStyle w:val="Heading4"/>
        <w:spacing w:line="276" w:lineRule="auto"/>
        <w:rPr>
          <w:rFonts w:eastAsiaTheme="minorEastAsia" w:cs="Arial"/>
          <w:b w:val="0"/>
          <w:iCs w:val="0"/>
          <w:szCs w:val="36"/>
        </w:rPr>
      </w:pPr>
    </w:p>
    <w:p w14:paraId="054F48E5" w14:textId="77777777" w:rsidR="001D4B2F" w:rsidRDefault="001D4B2F" w:rsidP="001D4B2F">
      <w:pPr>
        <w:spacing w:after="0" w:line="240" w:lineRule="auto"/>
        <w:rPr>
          <w:rFonts w:eastAsiaTheme="majorEastAsia" w:cstheme="majorBidi"/>
          <w:b/>
          <w:iCs/>
          <w:sz w:val="36"/>
          <w:szCs w:val="36"/>
          <w:lang w:val="en-US" w:eastAsia="en-US"/>
        </w:rPr>
      </w:pPr>
      <w:r>
        <w:rPr>
          <w:sz w:val="36"/>
          <w:szCs w:val="36"/>
          <w:lang w:val="en-US" w:eastAsia="en-US"/>
        </w:rPr>
        <w:br w:type="page"/>
      </w:r>
    </w:p>
    <w:p w14:paraId="4DAC3F66" w14:textId="77777777" w:rsidR="001D4B2F" w:rsidRPr="008825F9" w:rsidRDefault="001D4B2F" w:rsidP="001D4B2F">
      <w:pPr>
        <w:pStyle w:val="Heading4"/>
        <w:rPr>
          <w:sz w:val="36"/>
          <w:szCs w:val="36"/>
          <w:lang w:val="en-US" w:eastAsia="en-US"/>
        </w:rPr>
      </w:pPr>
      <w:r w:rsidRPr="008825F9">
        <w:rPr>
          <w:sz w:val="36"/>
          <w:szCs w:val="36"/>
          <w:lang w:val="en-US" w:eastAsia="en-US"/>
        </w:rPr>
        <w:lastRenderedPageBreak/>
        <w:t>Main purpose of the job</w:t>
      </w:r>
    </w:p>
    <w:p w14:paraId="64090D76" w14:textId="77777777" w:rsidR="001D4B2F" w:rsidRPr="006049FB" w:rsidRDefault="001D4B2F" w:rsidP="001D4B2F">
      <w:pPr>
        <w:pStyle w:val="Heading4"/>
        <w:spacing w:line="276" w:lineRule="auto"/>
        <w:rPr>
          <w:rFonts w:eastAsiaTheme="minorEastAsia" w:cs="Arial"/>
          <w:b w:val="0"/>
          <w:iCs w:val="0"/>
          <w:szCs w:val="36"/>
        </w:rPr>
      </w:pPr>
    </w:p>
    <w:p w14:paraId="4A5646CD" w14:textId="346B873E" w:rsidR="001D4B2F" w:rsidRPr="006049FB" w:rsidRDefault="001D4B2F" w:rsidP="475795D0">
      <w:pPr>
        <w:pStyle w:val="Heading4"/>
        <w:spacing w:line="276" w:lineRule="auto"/>
        <w:rPr>
          <w:rFonts w:eastAsiaTheme="minorEastAsia" w:cs="Arial"/>
          <w:b w:val="0"/>
        </w:rPr>
      </w:pPr>
      <w:r w:rsidRPr="475795D0">
        <w:rPr>
          <w:rFonts w:eastAsiaTheme="minorEastAsia" w:cs="Arial"/>
          <w:b w:val="0"/>
        </w:rPr>
        <w:t xml:space="preserve">The Institute of Making Interns are an important part of our membership community, and </w:t>
      </w:r>
      <w:r w:rsidR="4E5B972C" w:rsidRPr="475795D0">
        <w:rPr>
          <w:rFonts w:eastAsiaTheme="minorEastAsia" w:cs="Arial"/>
          <w:b w:val="0"/>
        </w:rPr>
        <w:t>help</w:t>
      </w:r>
      <w:r w:rsidRPr="475795D0">
        <w:rPr>
          <w:rFonts w:eastAsiaTheme="minorEastAsia" w:cs="Arial"/>
          <w:b w:val="0"/>
        </w:rPr>
        <w:t xml:space="preserve"> </w:t>
      </w:r>
      <w:r w:rsidR="4E5B972C" w:rsidRPr="475795D0">
        <w:rPr>
          <w:rFonts w:eastAsiaTheme="minorEastAsia" w:cs="Arial"/>
          <w:b w:val="0"/>
        </w:rPr>
        <w:t xml:space="preserve">with </w:t>
      </w:r>
      <w:r w:rsidRPr="475795D0">
        <w:rPr>
          <w:rFonts w:eastAsiaTheme="minorEastAsia" w:cs="Arial"/>
          <w:b w:val="0"/>
        </w:rPr>
        <w:t xml:space="preserve">our tool training programmes, our events, and our Materials Library work. </w:t>
      </w:r>
    </w:p>
    <w:p w14:paraId="6AE705A1" w14:textId="77777777" w:rsidR="001D4B2F" w:rsidRPr="006049FB" w:rsidRDefault="001D4B2F" w:rsidP="001D4B2F">
      <w:pPr>
        <w:pStyle w:val="Heading4"/>
        <w:spacing w:line="276" w:lineRule="auto"/>
        <w:rPr>
          <w:rFonts w:eastAsiaTheme="minorEastAsia" w:cs="Arial"/>
          <w:b w:val="0"/>
          <w:iCs w:val="0"/>
          <w:szCs w:val="36"/>
        </w:rPr>
      </w:pPr>
    </w:p>
    <w:p w14:paraId="67223C40" w14:textId="77777777" w:rsidR="001D4B2F" w:rsidRDefault="001D4B2F" w:rsidP="001D4B2F">
      <w:pPr>
        <w:pStyle w:val="Heading4"/>
        <w:spacing w:line="276" w:lineRule="auto"/>
        <w:rPr>
          <w:rFonts w:eastAsiaTheme="minorEastAsia" w:cs="Arial"/>
          <w:b w:val="0"/>
          <w:iCs w:val="0"/>
          <w:szCs w:val="36"/>
        </w:rPr>
      </w:pPr>
      <w:r w:rsidRPr="006049FB">
        <w:rPr>
          <w:rFonts w:eastAsiaTheme="minorEastAsia" w:cs="Arial"/>
          <w:b w:val="0"/>
          <w:iCs w:val="0"/>
          <w:szCs w:val="36"/>
        </w:rPr>
        <w:t xml:space="preserve">We rely on our interns to: </w:t>
      </w:r>
    </w:p>
    <w:p w14:paraId="4379C38D" w14:textId="6062889F" w:rsidR="001D4B2F" w:rsidRDefault="001D4B2F" w:rsidP="001D4B2F">
      <w:pPr>
        <w:pStyle w:val="Heading4"/>
        <w:numPr>
          <w:ilvl w:val="0"/>
          <w:numId w:val="19"/>
        </w:numPr>
        <w:spacing w:line="276" w:lineRule="auto"/>
        <w:rPr>
          <w:rFonts w:eastAsiaTheme="minorEastAsia" w:cs="Arial"/>
          <w:b w:val="0"/>
          <w:iCs w:val="0"/>
          <w:szCs w:val="36"/>
        </w:rPr>
      </w:pPr>
      <w:r>
        <w:rPr>
          <w:rFonts w:eastAsiaTheme="minorEastAsia" w:cs="Arial"/>
          <w:b w:val="0"/>
          <w:iCs w:val="0"/>
          <w:szCs w:val="36"/>
        </w:rPr>
        <w:t xml:space="preserve">To </w:t>
      </w:r>
      <w:r w:rsidRPr="006049FB">
        <w:rPr>
          <w:rFonts w:eastAsiaTheme="minorEastAsia" w:cs="Arial"/>
          <w:b w:val="0"/>
          <w:iCs w:val="0"/>
          <w:szCs w:val="36"/>
        </w:rPr>
        <w:t>uphold the Institute of Making ethos</w:t>
      </w:r>
    </w:p>
    <w:p w14:paraId="5B4C433D" w14:textId="23EAD92F" w:rsidR="001D4B2F" w:rsidRDefault="001D4B2F" w:rsidP="001D4B2F">
      <w:pPr>
        <w:pStyle w:val="Heading4"/>
        <w:numPr>
          <w:ilvl w:val="0"/>
          <w:numId w:val="19"/>
        </w:numPr>
        <w:spacing w:line="276" w:lineRule="auto"/>
        <w:rPr>
          <w:rFonts w:eastAsiaTheme="minorEastAsia" w:cs="Arial"/>
          <w:b w:val="0"/>
          <w:iCs w:val="0"/>
          <w:szCs w:val="36"/>
        </w:rPr>
      </w:pPr>
      <w:r>
        <w:rPr>
          <w:rFonts w:eastAsiaTheme="minorEastAsia" w:cs="Arial"/>
          <w:b w:val="0"/>
          <w:iCs w:val="0"/>
          <w:szCs w:val="36"/>
        </w:rPr>
        <w:t xml:space="preserve">To </w:t>
      </w:r>
      <w:r w:rsidRPr="006049FB">
        <w:rPr>
          <w:rFonts w:eastAsiaTheme="minorEastAsia" w:cs="Arial"/>
          <w:b w:val="0"/>
          <w:iCs w:val="0"/>
          <w:szCs w:val="36"/>
        </w:rPr>
        <w:t>be kind and helpful</w:t>
      </w:r>
    </w:p>
    <w:p w14:paraId="2F3B10FE" w14:textId="092DA149" w:rsidR="001D4B2F" w:rsidRDefault="001D4B2F" w:rsidP="475795D0">
      <w:pPr>
        <w:pStyle w:val="Heading4"/>
        <w:numPr>
          <w:ilvl w:val="0"/>
          <w:numId w:val="19"/>
        </w:numPr>
        <w:spacing w:line="276" w:lineRule="auto"/>
        <w:rPr>
          <w:rFonts w:eastAsiaTheme="minorEastAsia" w:cs="Arial"/>
          <w:b w:val="0"/>
        </w:rPr>
      </w:pPr>
      <w:r w:rsidRPr="475795D0">
        <w:rPr>
          <w:rFonts w:eastAsiaTheme="minorEastAsia" w:cs="Arial"/>
          <w:b w:val="0"/>
        </w:rPr>
        <w:t>To contribute to a safe and inclusive work environment</w:t>
      </w:r>
    </w:p>
    <w:p w14:paraId="29C3B614" w14:textId="77777777" w:rsidR="001D4B2F" w:rsidRDefault="001D4B2F" w:rsidP="001D4B2F">
      <w:pPr>
        <w:pStyle w:val="Heading4"/>
        <w:spacing w:line="276" w:lineRule="auto"/>
        <w:rPr>
          <w:rFonts w:eastAsiaTheme="minorEastAsia" w:cs="Arial"/>
          <w:b w:val="0"/>
          <w:iCs w:val="0"/>
          <w:szCs w:val="36"/>
        </w:rPr>
      </w:pPr>
    </w:p>
    <w:p w14:paraId="31DE8FCF" w14:textId="423FD616" w:rsidR="000519B7" w:rsidRDefault="001D4B2F" w:rsidP="000519B7">
      <w:pPr>
        <w:pStyle w:val="Heading4"/>
        <w:spacing w:line="276" w:lineRule="auto"/>
        <w:rPr>
          <w:rFonts w:eastAsiaTheme="minorEastAsia" w:cs="Arial"/>
          <w:b w:val="0"/>
          <w:iCs w:val="0"/>
          <w:szCs w:val="36"/>
        </w:rPr>
      </w:pPr>
      <w:r w:rsidRPr="001D4B2F">
        <w:rPr>
          <w:rFonts w:eastAsiaTheme="minorEastAsia" w:cs="Arial"/>
          <w:b w:val="0"/>
          <w:iCs w:val="0"/>
          <w:szCs w:val="36"/>
        </w:rPr>
        <w:t>You will be trained in a few different areas of work, which may include</w:t>
      </w:r>
      <w:r>
        <w:rPr>
          <w:rFonts w:eastAsiaTheme="minorEastAsia" w:cs="Arial"/>
          <w:b w:val="0"/>
          <w:iCs w:val="0"/>
          <w:szCs w:val="36"/>
        </w:rPr>
        <w:t>:</w:t>
      </w:r>
    </w:p>
    <w:p w14:paraId="49BF213C" w14:textId="63544CA2" w:rsidR="001D4B2F" w:rsidRDefault="001D4B2F" w:rsidP="475795D0">
      <w:pPr>
        <w:pStyle w:val="Heading4"/>
        <w:numPr>
          <w:ilvl w:val="0"/>
          <w:numId w:val="19"/>
        </w:numPr>
        <w:spacing w:line="276" w:lineRule="auto"/>
        <w:rPr>
          <w:rFonts w:eastAsiaTheme="minorEastAsia" w:cs="Arial"/>
          <w:b w:val="0"/>
        </w:rPr>
      </w:pPr>
      <w:r w:rsidRPr="475795D0">
        <w:rPr>
          <w:rFonts w:eastAsiaTheme="minorEastAsia" w:cs="Arial"/>
          <w:b w:val="0"/>
        </w:rPr>
        <w:t xml:space="preserve">Training other members how to use </w:t>
      </w:r>
      <w:r w:rsidR="47F500C8" w:rsidRPr="475795D0">
        <w:rPr>
          <w:rFonts w:eastAsiaTheme="minorEastAsia" w:cs="Arial"/>
          <w:b w:val="0"/>
        </w:rPr>
        <w:t xml:space="preserve">certain tools </w:t>
      </w:r>
      <w:r w:rsidR="3746E4D3" w:rsidRPr="475795D0">
        <w:rPr>
          <w:rFonts w:eastAsiaTheme="minorEastAsia" w:cs="Arial"/>
          <w:b w:val="0"/>
        </w:rPr>
        <w:t>or</w:t>
      </w:r>
      <w:r w:rsidR="47F500C8" w:rsidRPr="475795D0">
        <w:rPr>
          <w:rFonts w:eastAsiaTheme="minorEastAsia" w:cs="Arial"/>
          <w:b w:val="0"/>
        </w:rPr>
        <w:t xml:space="preserve"> equipment </w:t>
      </w:r>
      <w:r w:rsidR="000519B7" w:rsidRPr="475795D0">
        <w:rPr>
          <w:rFonts w:eastAsiaTheme="minorEastAsia" w:cs="Arial"/>
          <w:b w:val="0"/>
        </w:rPr>
        <w:t xml:space="preserve">(all interns will be trained to teach 3D Printer and </w:t>
      </w:r>
      <w:r w:rsidR="4BA0F1A8" w:rsidRPr="475795D0">
        <w:rPr>
          <w:rFonts w:eastAsiaTheme="minorEastAsia" w:cs="Arial"/>
          <w:b w:val="0"/>
        </w:rPr>
        <w:t>Laser Cutter</w:t>
      </w:r>
      <w:r w:rsidR="000519B7" w:rsidRPr="475795D0">
        <w:rPr>
          <w:rFonts w:eastAsiaTheme="minorEastAsia" w:cs="Arial"/>
          <w:b w:val="0"/>
        </w:rPr>
        <w:t xml:space="preserve"> tool trainings)</w:t>
      </w:r>
    </w:p>
    <w:p w14:paraId="6337DB98" w14:textId="59F8124F" w:rsidR="001D4B2F" w:rsidRDefault="001D4B2F" w:rsidP="475795D0">
      <w:pPr>
        <w:pStyle w:val="Heading4"/>
        <w:numPr>
          <w:ilvl w:val="0"/>
          <w:numId w:val="19"/>
        </w:numPr>
        <w:spacing w:line="276" w:lineRule="auto"/>
        <w:rPr>
          <w:rFonts w:eastAsiaTheme="minorEastAsia" w:cs="Arial"/>
          <w:b w:val="0"/>
        </w:rPr>
      </w:pPr>
      <w:r w:rsidRPr="475795D0">
        <w:rPr>
          <w:rFonts w:eastAsiaTheme="minorEastAsia" w:cs="Arial"/>
          <w:b w:val="0"/>
        </w:rPr>
        <w:t xml:space="preserve">Helping to prepare </w:t>
      </w:r>
      <w:r w:rsidR="36CAD5C6" w:rsidRPr="475795D0">
        <w:rPr>
          <w:rFonts w:eastAsiaTheme="minorEastAsia" w:cs="Arial"/>
          <w:b w:val="0"/>
        </w:rPr>
        <w:t xml:space="preserve">for </w:t>
      </w:r>
      <w:r w:rsidRPr="475795D0">
        <w:rPr>
          <w:rFonts w:eastAsiaTheme="minorEastAsia" w:cs="Arial"/>
          <w:b w:val="0"/>
        </w:rPr>
        <w:t>and deliver events</w:t>
      </w:r>
    </w:p>
    <w:p w14:paraId="57263C2D" w14:textId="2593839B" w:rsidR="00CA49A3" w:rsidRDefault="001D4B2F" w:rsidP="001D4B2F">
      <w:pPr>
        <w:pStyle w:val="Heading4"/>
        <w:numPr>
          <w:ilvl w:val="0"/>
          <w:numId w:val="19"/>
        </w:numPr>
        <w:spacing w:line="276" w:lineRule="auto"/>
        <w:rPr>
          <w:rFonts w:eastAsiaTheme="minorEastAsia" w:cs="Arial"/>
          <w:b w:val="0"/>
          <w:iCs w:val="0"/>
          <w:szCs w:val="36"/>
        </w:rPr>
      </w:pPr>
      <w:r>
        <w:rPr>
          <w:rFonts w:eastAsiaTheme="minorEastAsia" w:cs="Arial"/>
          <w:b w:val="0"/>
          <w:iCs w:val="0"/>
          <w:szCs w:val="36"/>
        </w:rPr>
        <w:t>C</w:t>
      </w:r>
      <w:r w:rsidRPr="001D4B2F">
        <w:rPr>
          <w:rFonts w:eastAsiaTheme="minorEastAsia" w:cs="Arial"/>
          <w:b w:val="0"/>
          <w:iCs w:val="0"/>
          <w:szCs w:val="36"/>
        </w:rPr>
        <w:t xml:space="preserve">ataloguing and maintaining the Materials </w:t>
      </w:r>
      <w:proofErr w:type="gramStart"/>
      <w:r w:rsidRPr="001D4B2F">
        <w:rPr>
          <w:rFonts w:eastAsiaTheme="minorEastAsia" w:cs="Arial"/>
          <w:b w:val="0"/>
          <w:iCs w:val="0"/>
          <w:szCs w:val="36"/>
        </w:rPr>
        <w:t>Library</w:t>
      </w:r>
      <w:proofErr w:type="gramEnd"/>
      <w:r w:rsidRPr="001D4B2F">
        <w:rPr>
          <w:rFonts w:eastAsiaTheme="minorEastAsia" w:cs="Arial"/>
          <w:b w:val="0"/>
          <w:iCs w:val="0"/>
          <w:szCs w:val="36"/>
        </w:rPr>
        <w:t>.</w:t>
      </w:r>
    </w:p>
    <w:p w14:paraId="5ACBC718" w14:textId="77777777" w:rsidR="001D4B2F" w:rsidRDefault="001D4B2F" w:rsidP="001D4B2F">
      <w:pPr>
        <w:pStyle w:val="Heading4"/>
        <w:spacing w:line="276" w:lineRule="auto"/>
        <w:rPr>
          <w:rFonts w:eastAsiaTheme="minorEastAsia" w:cs="Arial"/>
          <w:b w:val="0"/>
          <w:iCs w:val="0"/>
          <w:szCs w:val="36"/>
        </w:rPr>
      </w:pPr>
    </w:p>
    <w:p w14:paraId="31A63A00" w14:textId="451BCDA1" w:rsidR="001D4B2F" w:rsidRDefault="00CA49A3" w:rsidP="475795D0">
      <w:pPr>
        <w:pStyle w:val="Heading4"/>
        <w:spacing w:line="276" w:lineRule="auto"/>
        <w:rPr>
          <w:rFonts w:eastAsiaTheme="minorEastAsia" w:cs="Arial"/>
          <w:b w:val="0"/>
        </w:rPr>
      </w:pPr>
      <w:r w:rsidRPr="6DBBCF2E">
        <w:rPr>
          <w:rFonts w:eastAsiaTheme="minorEastAsia" w:cs="Arial"/>
          <w:b w:val="0"/>
        </w:rPr>
        <w:t>I</w:t>
      </w:r>
      <w:r w:rsidR="001D4B2F" w:rsidRPr="6DBBCF2E">
        <w:rPr>
          <w:rFonts w:eastAsiaTheme="minorEastAsia" w:cs="Arial"/>
          <w:b w:val="0"/>
        </w:rPr>
        <w:t>nterns need to work at least two</w:t>
      </w:r>
      <w:r w:rsidR="30F496B0" w:rsidRPr="6DBBCF2E">
        <w:rPr>
          <w:rFonts w:eastAsiaTheme="minorEastAsia" w:cs="Arial"/>
          <w:b w:val="0"/>
        </w:rPr>
        <w:t xml:space="preserve"> to three</w:t>
      </w:r>
      <w:r w:rsidR="001D4B2F" w:rsidRPr="6DBBCF2E">
        <w:rPr>
          <w:rFonts w:eastAsiaTheme="minorEastAsia" w:cs="Arial"/>
          <w:b w:val="0"/>
        </w:rPr>
        <w:t xml:space="preserve"> </w:t>
      </w:r>
      <w:r w:rsidR="2F142BB8" w:rsidRPr="6DBBCF2E">
        <w:rPr>
          <w:rFonts w:eastAsiaTheme="minorEastAsia" w:cs="Arial"/>
          <w:b w:val="0"/>
        </w:rPr>
        <w:t xml:space="preserve">4-hour </w:t>
      </w:r>
      <w:r w:rsidR="001D4B2F" w:rsidRPr="6DBBCF2E">
        <w:rPr>
          <w:rFonts w:eastAsiaTheme="minorEastAsia" w:cs="Arial"/>
          <w:b w:val="0"/>
        </w:rPr>
        <w:t xml:space="preserve">shifts per month and sign up to work on at least one large-scale public open day event. </w:t>
      </w:r>
      <w:r w:rsidRPr="6DBBCF2E">
        <w:rPr>
          <w:rFonts w:eastAsiaTheme="minorEastAsia" w:cs="Arial"/>
          <w:b w:val="0"/>
        </w:rPr>
        <w:t>Interns also need to attend t</w:t>
      </w:r>
      <w:r w:rsidR="7DF9D96B" w:rsidRPr="6DBBCF2E">
        <w:rPr>
          <w:rFonts w:eastAsiaTheme="minorEastAsia" w:cs="Arial"/>
          <w:b w:val="0"/>
        </w:rPr>
        <w:t>hree</w:t>
      </w:r>
      <w:r w:rsidR="09501B97" w:rsidRPr="6DBBCF2E">
        <w:rPr>
          <w:rFonts w:eastAsiaTheme="minorEastAsia" w:cs="Arial"/>
          <w:b w:val="0"/>
        </w:rPr>
        <w:t xml:space="preserve"> </w:t>
      </w:r>
      <w:r w:rsidRPr="6DBBCF2E">
        <w:rPr>
          <w:rFonts w:eastAsiaTheme="minorEastAsia" w:cs="Arial"/>
          <w:b w:val="0"/>
        </w:rPr>
        <w:t>mandatory paid training days.</w:t>
      </w:r>
    </w:p>
    <w:p w14:paraId="510BDB6E" w14:textId="2E766777" w:rsidR="001D4B2F" w:rsidRPr="001D4B2F" w:rsidRDefault="63B93ABE" w:rsidP="475795D0">
      <w:pPr>
        <w:pStyle w:val="Heading4"/>
        <w:spacing w:line="276" w:lineRule="auto"/>
        <w:rPr>
          <w:rFonts w:ascii="ArialMT" w:hAnsi="ArialMT" w:hint="eastAsia"/>
          <w:b w:val="0"/>
        </w:rPr>
      </w:pPr>
      <w:r w:rsidRPr="475795D0">
        <w:rPr>
          <w:rFonts w:ascii="ArialMT" w:hAnsi="ArialMT"/>
          <w:b w:val="0"/>
        </w:rPr>
        <w:t>Attendance to t</w:t>
      </w:r>
      <w:r w:rsidR="00CA49A3" w:rsidRPr="475795D0">
        <w:rPr>
          <w:rFonts w:ascii="ArialMT" w:hAnsi="ArialMT"/>
          <w:b w:val="0"/>
        </w:rPr>
        <w:t xml:space="preserve">he </w:t>
      </w:r>
      <w:r w:rsidR="001D4B2F" w:rsidRPr="475795D0">
        <w:rPr>
          <w:rFonts w:ascii="ArialMT" w:hAnsi="ArialMT"/>
          <w:b w:val="0"/>
        </w:rPr>
        <w:t xml:space="preserve">training dates </w:t>
      </w:r>
      <w:r w:rsidR="44DC65BA" w:rsidRPr="475795D0">
        <w:rPr>
          <w:rFonts w:ascii="ArialMT" w:hAnsi="ArialMT"/>
          <w:b w:val="0"/>
        </w:rPr>
        <w:t>is</w:t>
      </w:r>
      <w:r w:rsidR="1BF7898C" w:rsidRPr="475795D0">
        <w:rPr>
          <w:rFonts w:ascii="ArialMT" w:hAnsi="ArialMT"/>
          <w:b w:val="0"/>
        </w:rPr>
        <w:t xml:space="preserve"> mandatory</w:t>
      </w:r>
      <w:r w:rsidR="1A85F674" w:rsidRPr="475795D0">
        <w:rPr>
          <w:rFonts w:ascii="ArialMT" w:hAnsi="ArialMT"/>
          <w:b w:val="0"/>
        </w:rPr>
        <w:t xml:space="preserve"> for all interns</w:t>
      </w:r>
      <w:r w:rsidR="001D4B2F" w:rsidRPr="475795D0">
        <w:rPr>
          <w:rFonts w:ascii="ArialMT" w:hAnsi="ArialMT"/>
          <w:b w:val="0"/>
        </w:rPr>
        <w:t>,</w:t>
      </w:r>
      <w:r w:rsidR="348DD904" w:rsidRPr="475795D0">
        <w:rPr>
          <w:rFonts w:ascii="ArialMT" w:hAnsi="ArialMT"/>
          <w:b w:val="0"/>
        </w:rPr>
        <w:t xml:space="preserve"> however</w:t>
      </w:r>
      <w:r w:rsidR="001D4B2F" w:rsidRPr="475795D0">
        <w:rPr>
          <w:rFonts w:ascii="ArialMT" w:hAnsi="ArialMT"/>
          <w:b w:val="0"/>
        </w:rPr>
        <w:t> we can be flexible about shifts and will work with you to make sure that shifts do not interfere with your studies or work at UCL. </w:t>
      </w:r>
    </w:p>
    <w:p w14:paraId="4EEDE519" w14:textId="77777777" w:rsidR="001D4B2F" w:rsidRDefault="001D4B2F" w:rsidP="001D4B2F">
      <w:pPr>
        <w:pStyle w:val="Heading4"/>
        <w:spacing w:line="276" w:lineRule="auto"/>
        <w:rPr>
          <w:rFonts w:eastAsiaTheme="minorEastAsia" w:cs="Arial"/>
          <w:b w:val="0"/>
          <w:iCs w:val="0"/>
          <w:szCs w:val="36"/>
        </w:rPr>
      </w:pPr>
    </w:p>
    <w:p w14:paraId="177ADDA1" w14:textId="0B7D1393" w:rsidR="001D4B2F" w:rsidRDefault="001D4B2F" w:rsidP="475795D0">
      <w:pPr>
        <w:pStyle w:val="Heading4"/>
        <w:spacing w:line="276" w:lineRule="auto"/>
        <w:rPr>
          <w:rFonts w:eastAsiaTheme="minorEastAsia" w:cs="Arial"/>
          <w:b w:val="0"/>
        </w:rPr>
      </w:pPr>
      <w:r w:rsidRPr="475795D0">
        <w:rPr>
          <w:rFonts w:eastAsiaTheme="minorEastAsia" w:cs="Arial"/>
          <w:b w:val="0"/>
        </w:rPr>
        <w:t xml:space="preserve">Besides providing a casual job which will be flexible and understanding about your other responsibilities at UCL, being an intern at the Institute of Making offers the opportunity to learn a range </w:t>
      </w:r>
      <w:r w:rsidR="6BDCF5EE" w:rsidRPr="475795D0">
        <w:rPr>
          <w:rFonts w:eastAsiaTheme="minorEastAsia" w:cs="Arial"/>
          <w:b w:val="0"/>
        </w:rPr>
        <w:t xml:space="preserve">of </w:t>
      </w:r>
      <w:r w:rsidRPr="475795D0">
        <w:rPr>
          <w:rFonts w:eastAsiaTheme="minorEastAsia" w:cs="Arial"/>
          <w:b w:val="0"/>
        </w:rPr>
        <w:t xml:space="preserve">new making skills. We will </w:t>
      </w:r>
      <w:r w:rsidR="5478D218" w:rsidRPr="475795D0">
        <w:rPr>
          <w:rFonts w:eastAsiaTheme="minorEastAsia" w:cs="Arial"/>
          <w:b w:val="0"/>
        </w:rPr>
        <w:t xml:space="preserve">also </w:t>
      </w:r>
      <w:r w:rsidR="00CA49A3" w:rsidRPr="475795D0">
        <w:rPr>
          <w:rFonts w:eastAsiaTheme="minorEastAsia" w:cs="Arial"/>
          <w:b w:val="0"/>
        </w:rPr>
        <w:t>provide</w:t>
      </w:r>
      <w:r w:rsidRPr="475795D0">
        <w:rPr>
          <w:rFonts w:eastAsiaTheme="minorEastAsia" w:cs="Arial"/>
          <w:b w:val="0"/>
        </w:rPr>
        <w:t xml:space="preserve"> public engagement training, as well as inclusion and diversity training</w:t>
      </w:r>
      <w:r w:rsidR="00CA49A3" w:rsidRPr="475795D0">
        <w:rPr>
          <w:rFonts w:eastAsiaTheme="minorEastAsia" w:cs="Arial"/>
          <w:b w:val="0"/>
        </w:rPr>
        <w:t xml:space="preserve">, </w:t>
      </w:r>
      <w:r w:rsidRPr="475795D0">
        <w:rPr>
          <w:rFonts w:eastAsiaTheme="minorEastAsia" w:cs="Arial"/>
          <w:b w:val="0"/>
        </w:rPr>
        <w:t xml:space="preserve">and organise socials to celebrate our intern community. We will also enable opportunities within the Institute of Making research initiatives if that is of interest.  </w:t>
      </w:r>
    </w:p>
    <w:p w14:paraId="5F953264" w14:textId="77777777" w:rsidR="001D4B2F" w:rsidRDefault="001D4B2F" w:rsidP="001D4B2F">
      <w:pPr>
        <w:spacing w:after="0" w:line="240" w:lineRule="auto"/>
        <w:rPr>
          <w:rFonts w:eastAsiaTheme="majorEastAsia" w:cstheme="majorBidi"/>
          <w:b/>
          <w:sz w:val="52"/>
          <w:szCs w:val="32"/>
        </w:rPr>
      </w:pPr>
      <w:r>
        <w:br w:type="page"/>
      </w:r>
    </w:p>
    <w:p w14:paraId="79BB1C69" w14:textId="77777777" w:rsidR="001D4B2F" w:rsidRDefault="001D4B2F" w:rsidP="001D4B2F">
      <w:pPr>
        <w:pStyle w:val="Heading1"/>
      </w:pPr>
      <w:r>
        <w:lastRenderedPageBreak/>
        <w:t>Pe</w:t>
      </w:r>
      <w:r w:rsidRPr="005136DA">
        <w:t>rs</w:t>
      </w:r>
      <w:r>
        <w:t>on Specification</w:t>
      </w:r>
    </w:p>
    <w:tbl>
      <w:tblPr>
        <w:tblStyle w:val="TableGrid"/>
        <w:tblW w:w="10649"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86"/>
        <w:gridCol w:w="1305"/>
        <w:gridCol w:w="2458"/>
      </w:tblGrid>
      <w:tr w:rsidR="001D4B2F" w:rsidRPr="009D0075" w14:paraId="0DB988BF" w14:textId="77777777" w:rsidTr="475795D0">
        <w:trPr>
          <w:trHeight w:val="392"/>
          <w:tblHeader/>
        </w:trPr>
        <w:tc>
          <w:tcPr>
            <w:tcW w:w="6886" w:type="dxa"/>
          </w:tcPr>
          <w:p w14:paraId="1A3DF28A" w14:textId="77777777" w:rsidR="001D4B2F" w:rsidRPr="009D0075" w:rsidRDefault="001D4B2F" w:rsidP="000D7F9B">
            <w:pPr>
              <w:spacing w:after="0"/>
              <w:rPr>
                <w:rFonts w:eastAsiaTheme="majorEastAsia" w:cstheme="majorBidi"/>
                <w:b/>
                <w:iCs/>
                <w:color w:val="auto"/>
                <w:sz w:val="24"/>
                <w:lang w:val="en-US" w:eastAsia="en-US"/>
              </w:rPr>
            </w:pPr>
            <w:r w:rsidRPr="009D0075">
              <w:rPr>
                <w:rFonts w:eastAsiaTheme="majorEastAsia" w:cstheme="majorBidi"/>
                <w:b/>
                <w:iCs/>
                <w:color w:val="auto"/>
                <w:lang w:val="en-US" w:eastAsia="en-US"/>
              </w:rPr>
              <w:t>Criteria</w:t>
            </w:r>
          </w:p>
        </w:tc>
        <w:tc>
          <w:tcPr>
            <w:tcW w:w="1305" w:type="dxa"/>
          </w:tcPr>
          <w:p w14:paraId="558E5E7D" w14:textId="77777777" w:rsidR="001D4B2F" w:rsidRPr="009D0075" w:rsidRDefault="001D4B2F" w:rsidP="000D7F9B">
            <w:pPr>
              <w:spacing w:after="0"/>
              <w:jc w:val="center"/>
              <w:rPr>
                <w:rFonts w:eastAsiaTheme="majorEastAsia" w:cstheme="majorBidi"/>
                <w:b/>
                <w:iCs/>
                <w:color w:val="auto"/>
                <w:szCs w:val="20"/>
                <w:lang w:val="en-US" w:eastAsia="en-US"/>
              </w:rPr>
            </w:pPr>
            <w:r w:rsidRPr="009D0075">
              <w:rPr>
                <w:rFonts w:eastAsiaTheme="majorEastAsia" w:cstheme="majorBidi"/>
                <w:b/>
                <w:iCs/>
                <w:color w:val="auto"/>
                <w:szCs w:val="20"/>
                <w:lang w:val="en-US" w:eastAsia="en-US"/>
              </w:rPr>
              <w:t>Essential or Desirable</w:t>
            </w:r>
          </w:p>
        </w:tc>
        <w:tc>
          <w:tcPr>
            <w:tcW w:w="2458" w:type="dxa"/>
          </w:tcPr>
          <w:p w14:paraId="51CBD0C1" w14:textId="77777777" w:rsidR="001D4B2F" w:rsidRPr="009D0075" w:rsidRDefault="001D4B2F" w:rsidP="000D7F9B">
            <w:pPr>
              <w:spacing w:after="0"/>
              <w:jc w:val="center"/>
              <w:rPr>
                <w:rFonts w:eastAsiaTheme="majorEastAsia" w:cstheme="majorBidi"/>
                <w:b/>
                <w:iCs/>
                <w:color w:val="auto"/>
                <w:szCs w:val="20"/>
                <w:lang w:val="en-US" w:eastAsia="en-US"/>
              </w:rPr>
            </w:pPr>
            <w:r w:rsidRPr="009D0075">
              <w:rPr>
                <w:rFonts w:eastAsiaTheme="majorEastAsia" w:cstheme="majorBidi"/>
                <w:b/>
                <w:iCs/>
                <w:color w:val="auto"/>
                <w:szCs w:val="20"/>
                <w:lang w:val="en-US" w:eastAsia="en-US"/>
              </w:rPr>
              <w:t>Assessment method</w:t>
            </w:r>
          </w:p>
          <w:p w14:paraId="131452CF" w14:textId="77777777" w:rsidR="001D4B2F" w:rsidRPr="009D0075" w:rsidRDefault="001D4B2F" w:rsidP="000D7F9B">
            <w:pPr>
              <w:spacing w:after="0"/>
              <w:jc w:val="center"/>
              <w:rPr>
                <w:rFonts w:eastAsiaTheme="majorEastAsia" w:cstheme="majorBidi"/>
                <w:b/>
                <w:bCs/>
                <w:color w:val="auto"/>
                <w:lang w:val="en-US" w:eastAsia="en-US"/>
              </w:rPr>
            </w:pPr>
            <w:r w:rsidRPr="5B14BCFC">
              <w:rPr>
                <w:rFonts w:eastAsiaTheme="majorEastAsia" w:cstheme="majorBidi"/>
                <w:b/>
                <w:bCs/>
                <w:color w:val="auto"/>
                <w:lang w:val="en-US" w:eastAsia="en-US"/>
              </w:rPr>
              <w:t>(Application/Interview)</w:t>
            </w:r>
          </w:p>
        </w:tc>
      </w:tr>
      <w:tr w:rsidR="001D4B2F" w14:paraId="755FBDD2" w14:textId="77777777" w:rsidTr="475795D0">
        <w:trPr>
          <w:trHeight w:val="374"/>
        </w:trPr>
        <w:tc>
          <w:tcPr>
            <w:tcW w:w="6886" w:type="dxa"/>
            <w:shd w:val="clear" w:color="auto" w:fill="D9D9D9" w:themeFill="background1" w:themeFillShade="D9"/>
          </w:tcPr>
          <w:p w14:paraId="21BFCE0C" w14:textId="77777777" w:rsidR="001D4B2F" w:rsidRPr="001A3B52" w:rsidRDefault="001D4B2F" w:rsidP="000D7F9B">
            <w:pPr>
              <w:rPr>
                <w:b/>
              </w:rPr>
            </w:pPr>
            <w:r>
              <w:rPr>
                <w:b/>
              </w:rPr>
              <w:t>Experience and availability</w:t>
            </w:r>
          </w:p>
        </w:tc>
        <w:tc>
          <w:tcPr>
            <w:tcW w:w="1305" w:type="dxa"/>
            <w:shd w:val="clear" w:color="auto" w:fill="D9D9D9" w:themeFill="background1" w:themeFillShade="D9"/>
          </w:tcPr>
          <w:p w14:paraId="565060D9" w14:textId="77777777" w:rsidR="001D4B2F" w:rsidRDefault="001D4B2F" w:rsidP="000D7F9B"/>
        </w:tc>
        <w:tc>
          <w:tcPr>
            <w:tcW w:w="2458" w:type="dxa"/>
            <w:shd w:val="clear" w:color="auto" w:fill="D9D9D9" w:themeFill="background1" w:themeFillShade="D9"/>
          </w:tcPr>
          <w:p w14:paraId="64A05167" w14:textId="77777777" w:rsidR="001D4B2F" w:rsidRDefault="001D4B2F" w:rsidP="000D7F9B"/>
        </w:tc>
      </w:tr>
      <w:tr w:rsidR="001D4B2F" w14:paraId="1ACAEAB0" w14:textId="77777777" w:rsidTr="475795D0">
        <w:trPr>
          <w:trHeight w:val="374"/>
        </w:trPr>
        <w:tc>
          <w:tcPr>
            <w:tcW w:w="6886" w:type="dxa"/>
          </w:tcPr>
          <w:p w14:paraId="75022695" w14:textId="125442C1" w:rsidR="001D4B2F" w:rsidRPr="008825F9" w:rsidRDefault="001D4B2F" w:rsidP="000D7F9B">
            <w:r>
              <w:rPr>
                <w:rFonts w:ascii="ArialMT" w:hAnsi="ArialMT"/>
              </w:rPr>
              <w:t>Be a student or staff member at UCL</w:t>
            </w:r>
            <w:r w:rsidR="00746159">
              <w:rPr>
                <w:rFonts w:ascii="ArialMT" w:hAnsi="ArialMT"/>
              </w:rPr>
              <w:t xml:space="preserve"> from March 2022 until March 2023</w:t>
            </w:r>
          </w:p>
        </w:tc>
        <w:tc>
          <w:tcPr>
            <w:tcW w:w="1305" w:type="dxa"/>
          </w:tcPr>
          <w:p w14:paraId="6E8F27B9" w14:textId="77777777" w:rsidR="001D4B2F" w:rsidRDefault="001D4B2F" w:rsidP="000D7F9B">
            <w:pPr>
              <w:jc w:val="center"/>
            </w:pPr>
            <w:r>
              <w:t>Essential</w:t>
            </w:r>
          </w:p>
        </w:tc>
        <w:tc>
          <w:tcPr>
            <w:tcW w:w="2458" w:type="dxa"/>
          </w:tcPr>
          <w:p w14:paraId="04F3DF51" w14:textId="77777777" w:rsidR="001D4B2F" w:rsidRDefault="001D4B2F" w:rsidP="000D7F9B">
            <w:pPr>
              <w:jc w:val="center"/>
            </w:pPr>
            <w:r>
              <w:t>Application</w:t>
            </w:r>
          </w:p>
        </w:tc>
      </w:tr>
      <w:tr w:rsidR="001D4B2F" w14:paraId="42BB77D0" w14:textId="77777777" w:rsidTr="475795D0">
        <w:trPr>
          <w:trHeight w:val="374"/>
        </w:trPr>
        <w:tc>
          <w:tcPr>
            <w:tcW w:w="6886" w:type="dxa"/>
          </w:tcPr>
          <w:p w14:paraId="759A279E" w14:textId="025DF05A" w:rsidR="001D4B2F" w:rsidRDefault="001D4B2F" w:rsidP="000D7F9B">
            <w:pPr>
              <w:rPr>
                <w:rFonts w:ascii="ArialMT" w:hAnsi="ArialMT" w:hint="eastAsia"/>
              </w:rPr>
            </w:pPr>
            <w:r w:rsidRPr="475795D0">
              <w:rPr>
                <w:rFonts w:ascii="ArialMT" w:hAnsi="ArialMT"/>
              </w:rPr>
              <w:t>Able to commit to working a minimum o</w:t>
            </w:r>
            <w:r w:rsidR="18D37DFC" w:rsidRPr="475795D0">
              <w:rPr>
                <w:rFonts w:ascii="ArialMT" w:hAnsi="ArialMT"/>
              </w:rPr>
              <w:t xml:space="preserve">f two 4-hour </w:t>
            </w:r>
            <w:r w:rsidRPr="475795D0">
              <w:rPr>
                <w:rFonts w:ascii="ArialMT" w:hAnsi="ArialMT"/>
              </w:rPr>
              <w:t>shifts per month during term time and 1 large-scale open day event</w:t>
            </w:r>
          </w:p>
        </w:tc>
        <w:tc>
          <w:tcPr>
            <w:tcW w:w="1305" w:type="dxa"/>
          </w:tcPr>
          <w:p w14:paraId="35EED5C1" w14:textId="77777777" w:rsidR="001D4B2F" w:rsidRDefault="001D4B2F" w:rsidP="000D7F9B">
            <w:pPr>
              <w:jc w:val="center"/>
            </w:pPr>
            <w:r>
              <w:t>Essential</w:t>
            </w:r>
          </w:p>
        </w:tc>
        <w:tc>
          <w:tcPr>
            <w:tcW w:w="2458" w:type="dxa"/>
          </w:tcPr>
          <w:p w14:paraId="268B229C" w14:textId="77777777" w:rsidR="001D4B2F" w:rsidRDefault="001D4B2F" w:rsidP="000D7F9B">
            <w:pPr>
              <w:jc w:val="center"/>
            </w:pPr>
            <w:r>
              <w:t>Interview</w:t>
            </w:r>
          </w:p>
        </w:tc>
      </w:tr>
      <w:tr w:rsidR="001D4B2F" w14:paraId="43770C52" w14:textId="77777777" w:rsidTr="475795D0">
        <w:trPr>
          <w:trHeight w:val="374"/>
        </w:trPr>
        <w:tc>
          <w:tcPr>
            <w:tcW w:w="6886" w:type="dxa"/>
          </w:tcPr>
          <w:p w14:paraId="2CF048CC" w14:textId="2D6B8B33" w:rsidR="001D4B2F" w:rsidRDefault="001D4B2F" w:rsidP="475795D0">
            <w:pPr>
              <w:rPr>
                <w:rFonts w:ascii="ArialMT" w:hAnsi="ArialMT" w:hint="eastAsia"/>
              </w:rPr>
            </w:pPr>
            <w:r w:rsidRPr="475795D0">
              <w:rPr>
                <w:rFonts w:ascii="ArialMT" w:hAnsi="ArialMT"/>
              </w:rPr>
              <w:t xml:space="preserve">Able to commit to </w:t>
            </w:r>
            <w:proofErr w:type="gramStart"/>
            <w:r w:rsidRPr="475795D0">
              <w:rPr>
                <w:rFonts w:ascii="ArialMT" w:hAnsi="ArialMT"/>
              </w:rPr>
              <w:t>all of</w:t>
            </w:r>
            <w:proofErr w:type="gramEnd"/>
            <w:r w:rsidRPr="475795D0">
              <w:rPr>
                <w:rFonts w:ascii="ArialMT" w:hAnsi="ArialMT"/>
              </w:rPr>
              <w:t xml:space="preserve"> the following training dates: </w:t>
            </w:r>
            <w:r w:rsidR="0623ECF2" w:rsidRPr="475795D0">
              <w:rPr>
                <w:rFonts w:ascii="ArialMT" w:hAnsi="ArialMT"/>
              </w:rPr>
              <w:t>Monday 28th</w:t>
            </w:r>
            <w:r w:rsidRPr="475795D0">
              <w:rPr>
                <w:rFonts w:ascii="ArialMT" w:hAnsi="ArialMT"/>
              </w:rPr>
              <w:t xml:space="preserve"> March, </w:t>
            </w:r>
            <w:r w:rsidR="66FA141E" w:rsidRPr="475795D0">
              <w:rPr>
                <w:rFonts w:ascii="ArialMT" w:hAnsi="ArialMT"/>
              </w:rPr>
              <w:t>Friday 22</w:t>
            </w:r>
            <w:r w:rsidR="66FA141E" w:rsidRPr="475795D0">
              <w:rPr>
                <w:rFonts w:ascii="ArialMT" w:hAnsi="ArialMT"/>
                <w:vertAlign w:val="superscript"/>
              </w:rPr>
              <w:t>nd</w:t>
            </w:r>
            <w:r w:rsidR="66FA141E" w:rsidRPr="475795D0">
              <w:rPr>
                <w:rFonts w:ascii="ArialMT" w:hAnsi="ArialMT"/>
              </w:rPr>
              <w:t xml:space="preserve"> April</w:t>
            </w:r>
          </w:p>
        </w:tc>
        <w:tc>
          <w:tcPr>
            <w:tcW w:w="1305" w:type="dxa"/>
          </w:tcPr>
          <w:p w14:paraId="1925729C" w14:textId="77777777" w:rsidR="001D4B2F" w:rsidRDefault="001D4B2F" w:rsidP="000D7F9B">
            <w:pPr>
              <w:jc w:val="center"/>
            </w:pPr>
            <w:r>
              <w:t>Essential</w:t>
            </w:r>
          </w:p>
        </w:tc>
        <w:tc>
          <w:tcPr>
            <w:tcW w:w="2458" w:type="dxa"/>
          </w:tcPr>
          <w:p w14:paraId="4CAA7C80" w14:textId="77777777" w:rsidR="001D4B2F" w:rsidRDefault="001D4B2F" w:rsidP="000D7F9B">
            <w:pPr>
              <w:jc w:val="center"/>
            </w:pPr>
            <w:r>
              <w:t>Interview</w:t>
            </w:r>
          </w:p>
        </w:tc>
      </w:tr>
      <w:tr w:rsidR="001D4B2F" w14:paraId="36E0E63F" w14:textId="77777777" w:rsidTr="475795D0">
        <w:trPr>
          <w:trHeight w:val="374"/>
        </w:trPr>
        <w:tc>
          <w:tcPr>
            <w:tcW w:w="6886" w:type="dxa"/>
            <w:shd w:val="clear" w:color="auto" w:fill="D9D9D9" w:themeFill="background1" w:themeFillShade="D9"/>
          </w:tcPr>
          <w:p w14:paraId="49208D1D" w14:textId="77777777" w:rsidR="001D4B2F" w:rsidRPr="008825F9" w:rsidRDefault="001D4B2F" w:rsidP="000D7F9B">
            <w:pPr>
              <w:rPr>
                <w:b/>
                <w:bCs/>
              </w:rPr>
            </w:pPr>
            <w:r w:rsidRPr="35C57456">
              <w:rPr>
                <w:b/>
                <w:bCs/>
              </w:rPr>
              <w:t>Skills and abilities</w:t>
            </w:r>
          </w:p>
        </w:tc>
        <w:tc>
          <w:tcPr>
            <w:tcW w:w="1305" w:type="dxa"/>
            <w:shd w:val="clear" w:color="auto" w:fill="D9D9D9" w:themeFill="background1" w:themeFillShade="D9"/>
          </w:tcPr>
          <w:p w14:paraId="00D27DE3" w14:textId="77777777" w:rsidR="001D4B2F" w:rsidRDefault="001D4B2F" w:rsidP="000D7F9B"/>
        </w:tc>
        <w:tc>
          <w:tcPr>
            <w:tcW w:w="2458" w:type="dxa"/>
            <w:shd w:val="clear" w:color="auto" w:fill="D9D9D9" w:themeFill="background1" w:themeFillShade="D9"/>
          </w:tcPr>
          <w:p w14:paraId="2634139B" w14:textId="77777777" w:rsidR="001D4B2F" w:rsidRDefault="001D4B2F" w:rsidP="000D7F9B"/>
        </w:tc>
      </w:tr>
      <w:tr w:rsidR="001D4B2F" w14:paraId="32EDF6A9" w14:textId="77777777" w:rsidTr="475795D0">
        <w:trPr>
          <w:trHeight w:val="374"/>
        </w:trPr>
        <w:tc>
          <w:tcPr>
            <w:tcW w:w="6886" w:type="dxa"/>
          </w:tcPr>
          <w:p w14:paraId="6CEDC20F" w14:textId="77777777" w:rsidR="001D4B2F" w:rsidRPr="009C6598" w:rsidRDefault="001D4B2F" w:rsidP="000D7F9B">
            <w:pPr>
              <w:rPr>
                <w:rFonts w:cs="Arial"/>
              </w:rPr>
            </w:pPr>
            <w:r w:rsidRPr="009C6598">
              <w:rPr>
                <w:rFonts w:cs="Arial"/>
              </w:rPr>
              <w:t>Reliable and punctual </w:t>
            </w:r>
          </w:p>
        </w:tc>
        <w:tc>
          <w:tcPr>
            <w:tcW w:w="1305" w:type="dxa"/>
          </w:tcPr>
          <w:p w14:paraId="783AA066" w14:textId="77777777" w:rsidR="001D4B2F" w:rsidRDefault="001D4B2F" w:rsidP="000D7F9B">
            <w:pPr>
              <w:jc w:val="center"/>
            </w:pPr>
            <w:r>
              <w:t>Essential</w:t>
            </w:r>
          </w:p>
        </w:tc>
        <w:tc>
          <w:tcPr>
            <w:tcW w:w="2458" w:type="dxa"/>
          </w:tcPr>
          <w:p w14:paraId="7C285912" w14:textId="77777777" w:rsidR="001D4B2F" w:rsidRDefault="001D4B2F" w:rsidP="000D7F9B">
            <w:pPr>
              <w:jc w:val="center"/>
            </w:pPr>
            <w:r>
              <w:t>Application/Interview</w:t>
            </w:r>
          </w:p>
        </w:tc>
      </w:tr>
      <w:tr w:rsidR="001D4B2F" w14:paraId="3C9852A1" w14:textId="77777777" w:rsidTr="475795D0">
        <w:trPr>
          <w:trHeight w:val="374"/>
        </w:trPr>
        <w:tc>
          <w:tcPr>
            <w:tcW w:w="6886" w:type="dxa"/>
          </w:tcPr>
          <w:p w14:paraId="6E1C7341" w14:textId="77777777" w:rsidR="001D4B2F" w:rsidRPr="001E0B18" w:rsidRDefault="001D4B2F" w:rsidP="000D7F9B">
            <w:r w:rsidRPr="009C6598">
              <w:t>Enthusiastic about making and materials</w:t>
            </w:r>
          </w:p>
        </w:tc>
        <w:tc>
          <w:tcPr>
            <w:tcW w:w="1305" w:type="dxa"/>
          </w:tcPr>
          <w:p w14:paraId="547E77DA" w14:textId="77777777" w:rsidR="001D4B2F" w:rsidRPr="001E0B18" w:rsidRDefault="001D4B2F" w:rsidP="000D7F9B">
            <w:pPr>
              <w:jc w:val="center"/>
            </w:pPr>
            <w:r w:rsidRPr="001E0B18">
              <w:t>Essential</w:t>
            </w:r>
          </w:p>
        </w:tc>
        <w:tc>
          <w:tcPr>
            <w:tcW w:w="2458" w:type="dxa"/>
          </w:tcPr>
          <w:p w14:paraId="12C8CE20" w14:textId="77777777" w:rsidR="001D4B2F" w:rsidRDefault="001D4B2F" w:rsidP="000D7F9B">
            <w:pPr>
              <w:jc w:val="center"/>
            </w:pPr>
            <w:r>
              <w:t>Application/Interview</w:t>
            </w:r>
          </w:p>
        </w:tc>
      </w:tr>
      <w:tr w:rsidR="001D4B2F" w14:paraId="28737BC0" w14:textId="77777777" w:rsidTr="475795D0">
        <w:trPr>
          <w:trHeight w:val="374"/>
        </w:trPr>
        <w:tc>
          <w:tcPr>
            <w:tcW w:w="6886" w:type="dxa"/>
          </w:tcPr>
          <w:p w14:paraId="3AA6BC63" w14:textId="77777777" w:rsidR="001D4B2F" w:rsidRPr="008825F9" w:rsidRDefault="001D4B2F" w:rsidP="000D7F9B">
            <w:r w:rsidRPr="009C6598">
              <w:t>Uphold the Institute of Making ethos </w:t>
            </w:r>
          </w:p>
        </w:tc>
        <w:tc>
          <w:tcPr>
            <w:tcW w:w="1305" w:type="dxa"/>
          </w:tcPr>
          <w:p w14:paraId="2995E9E6" w14:textId="77777777" w:rsidR="001D4B2F" w:rsidRDefault="001D4B2F" w:rsidP="000D7F9B">
            <w:pPr>
              <w:jc w:val="center"/>
            </w:pPr>
            <w:r>
              <w:t>Essential</w:t>
            </w:r>
          </w:p>
        </w:tc>
        <w:tc>
          <w:tcPr>
            <w:tcW w:w="2458" w:type="dxa"/>
          </w:tcPr>
          <w:p w14:paraId="773ADE6A" w14:textId="77777777" w:rsidR="001D4B2F" w:rsidRDefault="001D4B2F" w:rsidP="000D7F9B">
            <w:pPr>
              <w:jc w:val="center"/>
            </w:pPr>
            <w:r>
              <w:t>Application/Interview</w:t>
            </w:r>
          </w:p>
        </w:tc>
      </w:tr>
      <w:tr w:rsidR="001D4B2F" w14:paraId="3054FAAC" w14:textId="77777777" w:rsidTr="475795D0">
        <w:trPr>
          <w:trHeight w:val="374"/>
        </w:trPr>
        <w:tc>
          <w:tcPr>
            <w:tcW w:w="6886" w:type="dxa"/>
          </w:tcPr>
          <w:p w14:paraId="715F364F" w14:textId="77777777" w:rsidR="001D4B2F" w:rsidRPr="008825F9" w:rsidRDefault="001D4B2F" w:rsidP="000D7F9B">
            <w:r w:rsidRPr="009C6598">
              <w:t>Enjoy working with people  </w:t>
            </w:r>
          </w:p>
        </w:tc>
        <w:tc>
          <w:tcPr>
            <w:tcW w:w="1305" w:type="dxa"/>
          </w:tcPr>
          <w:p w14:paraId="6CB3726D" w14:textId="77777777" w:rsidR="001D4B2F" w:rsidRDefault="001D4B2F" w:rsidP="000D7F9B">
            <w:pPr>
              <w:jc w:val="center"/>
            </w:pPr>
            <w:r>
              <w:t>Essential</w:t>
            </w:r>
          </w:p>
        </w:tc>
        <w:tc>
          <w:tcPr>
            <w:tcW w:w="2458" w:type="dxa"/>
          </w:tcPr>
          <w:p w14:paraId="3B39B802" w14:textId="77777777" w:rsidR="001D4B2F" w:rsidRDefault="001D4B2F" w:rsidP="000D7F9B">
            <w:pPr>
              <w:jc w:val="center"/>
            </w:pPr>
            <w:r>
              <w:t>Application/Interview</w:t>
            </w:r>
          </w:p>
        </w:tc>
      </w:tr>
      <w:tr w:rsidR="001D4B2F" w14:paraId="2218BAE4" w14:textId="77777777" w:rsidTr="475795D0">
        <w:trPr>
          <w:trHeight w:val="374"/>
        </w:trPr>
        <w:tc>
          <w:tcPr>
            <w:tcW w:w="6886" w:type="dxa"/>
          </w:tcPr>
          <w:p w14:paraId="47215913" w14:textId="77777777" w:rsidR="001D4B2F" w:rsidRPr="008825F9" w:rsidRDefault="001D4B2F" w:rsidP="000D7F9B">
            <w:r w:rsidRPr="009C6598">
              <w:t>Good communicator </w:t>
            </w:r>
          </w:p>
        </w:tc>
        <w:tc>
          <w:tcPr>
            <w:tcW w:w="1305" w:type="dxa"/>
          </w:tcPr>
          <w:p w14:paraId="6562F768" w14:textId="77777777" w:rsidR="001D4B2F" w:rsidRDefault="001D4B2F" w:rsidP="000D7F9B">
            <w:pPr>
              <w:jc w:val="center"/>
            </w:pPr>
            <w:r>
              <w:t>Essential</w:t>
            </w:r>
          </w:p>
        </w:tc>
        <w:tc>
          <w:tcPr>
            <w:tcW w:w="2458" w:type="dxa"/>
          </w:tcPr>
          <w:p w14:paraId="20BA31E4" w14:textId="77777777" w:rsidR="001D4B2F" w:rsidRDefault="001D4B2F" w:rsidP="000D7F9B">
            <w:pPr>
              <w:jc w:val="center"/>
            </w:pPr>
            <w:r>
              <w:t>Application/Interview</w:t>
            </w:r>
          </w:p>
        </w:tc>
      </w:tr>
      <w:tr w:rsidR="001D4B2F" w14:paraId="26D38821" w14:textId="77777777" w:rsidTr="475795D0">
        <w:trPr>
          <w:trHeight w:val="374"/>
        </w:trPr>
        <w:tc>
          <w:tcPr>
            <w:tcW w:w="6886" w:type="dxa"/>
          </w:tcPr>
          <w:p w14:paraId="29C6861C" w14:textId="77777777" w:rsidR="001D4B2F" w:rsidRPr="001E0B18" w:rsidRDefault="001D4B2F" w:rsidP="000D7F9B">
            <w:r w:rsidRPr="009C6598">
              <w:t xml:space="preserve">Ensure the Institute of Making as an inclusive, </w:t>
            </w:r>
            <w:proofErr w:type="gramStart"/>
            <w:r w:rsidRPr="009C6598">
              <w:t>kind</w:t>
            </w:r>
            <w:proofErr w:type="gramEnd"/>
            <w:r w:rsidRPr="009C6598">
              <w:t xml:space="preserve"> and safe space for all </w:t>
            </w:r>
          </w:p>
        </w:tc>
        <w:tc>
          <w:tcPr>
            <w:tcW w:w="1305" w:type="dxa"/>
          </w:tcPr>
          <w:p w14:paraId="4013AC60" w14:textId="77777777" w:rsidR="001D4B2F" w:rsidRDefault="001D4B2F" w:rsidP="000D7F9B">
            <w:pPr>
              <w:jc w:val="center"/>
            </w:pPr>
            <w:r>
              <w:t>Essential</w:t>
            </w:r>
          </w:p>
        </w:tc>
        <w:tc>
          <w:tcPr>
            <w:tcW w:w="2458" w:type="dxa"/>
          </w:tcPr>
          <w:p w14:paraId="4DC8AE4C" w14:textId="77777777" w:rsidR="001D4B2F" w:rsidRDefault="001D4B2F" w:rsidP="000D7F9B">
            <w:pPr>
              <w:jc w:val="center"/>
            </w:pPr>
            <w:r>
              <w:t>Application/Interview</w:t>
            </w:r>
          </w:p>
        </w:tc>
      </w:tr>
      <w:tr w:rsidR="001D4B2F" w14:paraId="7BB1066D" w14:textId="77777777" w:rsidTr="475795D0">
        <w:trPr>
          <w:trHeight w:val="374"/>
        </w:trPr>
        <w:tc>
          <w:tcPr>
            <w:tcW w:w="6886" w:type="dxa"/>
            <w:tcBorders>
              <w:bottom w:val="single" w:sz="4" w:space="0" w:color="003D4C"/>
            </w:tcBorders>
          </w:tcPr>
          <w:p w14:paraId="1C1A30C2" w14:textId="77777777" w:rsidR="001D4B2F" w:rsidRPr="001E0B18" w:rsidRDefault="001D4B2F" w:rsidP="000D7F9B">
            <w:r w:rsidRPr="001E0B18">
              <w:t xml:space="preserve">Ability to work as part of a team, </w:t>
            </w:r>
            <w:r>
              <w:t>as well as</w:t>
            </w:r>
            <w:r w:rsidRPr="001E0B18">
              <w:t xml:space="preserve"> independently for short periods</w:t>
            </w:r>
            <w:r>
              <w:t xml:space="preserve"> while </w:t>
            </w:r>
            <w:r w:rsidRPr="001E0B18">
              <w:t xml:space="preserve">recognising when advice </w:t>
            </w:r>
            <w:r>
              <w:t>or</w:t>
            </w:r>
            <w:r w:rsidRPr="001E0B18">
              <w:t xml:space="preserve"> input needs to be sought</w:t>
            </w:r>
            <w:r>
              <w:t>, with a w</w:t>
            </w:r>
            <w:r w:rsidRPr="001E0B18">
              <w:rPr>
                <w:rFonts w:ascii="ArialMT" w:hAnsi="ArialMT"/>
              </w:rPr>
              <w:t>illingness and ability to build good relationships with the rest of the team.</w:t>
            </w:r>
          </w:p>
        </w:tc>
        <w:tc>
          <w:tcPr>
            <w:tcW w:w="1305" w:type="dxa"/>
            <w:tcBorders>
              <w:bottom w:val="single" w:sz="4" w:space="0" w:color="003D4C"/>
            </w:tcBorders>
          </w:tcPr>
          <w:p w14:paraId="33CD42FE" w14:textId="77777777" w:rsidR="001D4B2F" w:rsidRDefault="001D4B2F" w:rsidP="000D7F9B">
            <w:pPr>
              <w:jc w:val="center"/>
            </w:pPr>
            <w:r>
              <w:t>Essential</w:t>
            </w:r>
          </w:p>
        </w:tc>
        <w:tc>
          <w:tcPr>
            <w:tcW w:w="2458" w:type="dxa"/>
            <w:tcBorders>
              <w:bottom w:val="single" w:sz="4" w:space="0" w:color="003D4C"/>
            </w:tcBorders>
          </w:tcPr>
          <w:p w14:paraId="648FCCCF" w14:textId="77777777" w:rsidR="001D4B2F" w:rsidRDefault="001D4B2F" w:rsidP="000D7F9B">
            <w:pPr>
              <w:jc w:val="center"/>
            </w:pPr>
            <w:r>
              <w:t>Application/Interview</w:t>
            </w:r>
          </w:p>
        </w:tc>
      </w:tr>
      <w:tr w:rsidR="001D4B2F" w:rsidRPr="001C52AA" w14:paraId="731EFBBA" w14:textId="77777777" w:rsidTr="475795D0">
        <w:trPr>
          <w:trHeight w:val="374"/>
        </w:trPr>
        <w:tc>
          <w:tcPr>
            <w:tcW w:w="6886" w:type="dxa"/>
            <w:tcBorders>
              <w:top w:val="single" w:sz="4" w:space="0" w:color="003D4C"/>
              <w:bottom w:val="single" w:sz="4" w:space="0" w:color="auto"/>
            </w:tcBorders>
          </w:tcPr>
          <w:p w14:paraId="51506CA5" w14:textId="77777777" w:rsidR="001D4B2F" w:rsidRPr="009C6598" w:rsidRDefault="001D4B2F" w:rsidP="000D7F9B">
            <w:r w:rsidRPr="009C6598">
              <w:t>Willingness to learn new making skills, </w:t>
            </w:r>
            <w:proofErr w:type="gramStart"/>
            <w:r w:rsidRPr="009C6598">
              <w:t>e.g.</w:t>
            </w:r>
            <w:proofErr w:type="gramEnd"/>
            <w:r w:rsidRPr="009C6598">
              <w:t> the laser cutter and 3D printers, and a commitment to our intern training requirements</w:t>
            </w:r>
          </w:p>
        </w:tc>
        <w:tc>
          <w:tcPr>
            <w:tcW w:w="1305" w:type="dxa"/>
            <w:tcBorders>
              <w:top w:val="single" w:sz="4" w:space="0" w:color="003D4C"/>
              <w:bottom w:val="single" w:sz="4" w:space="0" w:color="auto"/>
            </w:tcBorders>
          </w:tcPr>
          <w:p w14:paraId="1564E942" w14:textId="77777777" w:rsidR="001D4B2F" w:rsidRDefault="001D4B2F" w:rsidP="000D7F9B">
            <w:pPr>
              <w:jc w:val="center"/>
            </w:pPr>
            <w:r>
              <w:t>Essential</w:t>
            </w:r>
          </w:p>
        </w:tc>
        <w:tc>
          <w:tcPr>
            <w:tcW w:w="2458" w:type="dxa"/>
            <w:tcBorders>
              <w:top w:val="single" w:sz="4" w:space="0" w:color="003D4C"/>
              <w:bottom w:val="single" w:sz="4" w:space="0" w:color="auto"/>
            </w:tcBorders>
          </w:tcPr>
          <w:p w14:paraId="5B55515B" w14:textId="77777777" w:rsidR="001D4B2F" w:rsidRDefault="001D4B2F" w:rsidP="000D7F9B">
            <w:pPr>
              <w:jc w:val="center"/>
            </w:pPr>
            <w:r>
              <w:t>Application/Interview</w:t>
            </w:r>
          </w:p>
        </w:tc>
      </w:tr>
      <w:tr w:rsidR="001D4B2F" w:rsidRPr="001C52AA" w14:paraId="75F5074A" w14:textId="77777777" w:rsidTr="475795D0">
        <w:trPr>
          <w:trHeight w:val="374"/>
        </w:trPr>
        <w:tc>
          <w:tcPr>
            <w:tcW w:w="6886" w:type="dxa"/>
            <w:tcBorders>
              <w:top w:val="single" w:sz="4" w:space="0" w:color="003D4C"/>
              <w:bottom w:val="single" w:sz="4" w:space="0" w:color="auto"/>
            </w:tcBorders>
          </w:tcPr>
          <w:p w14:paraId="06AC0F73" w14:textId="30B28C56" w:rsidR="001D4B2F" w:rsidRPr="008825F9" w:rsidRDefault="001D4B2F" w:rsidP="000D7F9B">
            <w:r>
              <w:t> Current member with completed Level 1 Induction (here’s how to book</w:t>
            </w:r>
            <w:r w:rsidR="58F77280">
              <w:t xml:space="preserve"> a session </w:t>
            </w:r>
            <w:hyperlink r:id="rId15">
              <w:r w:rsidR="58F77280" w:rsidRPr="475795D0">
                <w:rPr>
                  <w:rStyle w:val="Hyperlink"/>
                </w:rPr>
                <w:t>https://members.instituteofmaking.org.uk/registration</w:t>
              </w:r>
            </w:hyperlink>
            <w:r w:rsidR="58F77280">
              <w:t xml:space="preserve">) </w:t>
            </w:r>
          </w:p>
        </w:tc>
        <w:tc>
          <w:tcPr>
            <w:tcW w:w="1305" w:type="dxa"/>
            <w:tcBorders>
              <w:top w:val="single" w:sz="4" w:space="0" w:color="003D4C"/>
              <w:bottom w:val="single" w:sz="4" w:space="0" w:color="auto"/>
            </w:tcBorders>
          </w:tcPr>
          <w:p w14:paraId="11D97271" w14:textId="77777777" w:rsidR="001D4B2F" w:rsidRPr="001C52AA" w:rsidRDefault="001D4B2F" w:rsidP="000D7F9B">
            <w:pPr>
              <w:jc w:val="center"/>
            </w:pPr>
            <w:r>
              <w:t>Desirable</w:t>
            </w:r>
          </w:p>
        </w:tc>
        <w:tc>
          <w:tcPr>
            <w:tcW w:w="2458" w:type="dxa"/>
            <w:tcBorders>
              <w:top w:val="single" w:sz="4" w:space="0" w:color="003D4C"/>
              <w:bottom w:val="single" w:sz="4" w:space="0" w:color="auto"/>
            </w:tcBorders>
          </w:tcPr>
          <w:p w14:paraId="5E080D59" w14:textId="77777777" w:rsidR="001D4B2F" w:rsidRPr="001C52AA" w:rsidRDefault="001D4B2F" w:rsidP="000D7F9B">
            <w:pPr>
              <w:jc w:val="center"/>
            </w:pPr>
            <w:r>
              <w:t>Application/Interview</w:t>
            </w:r>
          </w:p>
        </w:tc>
      </w:tr>
    </w:tbl>
    <w:p w14:paraId="54259AAB" w14:textId="77777777" w:rsidR="001D4B2F" w:rsidRDefault="001D4B2F" w:rsidP="001D4B2F">
      <w:pPr>
        <w:sectPr w:rsidR="001D4B2F" w:rsidSect="001D4B2F">
          <w:headerReference w:type="default" r:id="rId16"/>
          <w:footerReference w:type="default" r:id="rId17"/>
          <w:type w:val="continuous"/>
          <w:pgSz w:w="11900" w:h="16840"/>
          <w:pgMar w:top="602" w:right="567" w:bottom="795" w:left="567" w:header="283" w:footer="709" w:gutter="0"/>
          <w:cols w:space="708"/>
          <w:docGrid w:linePitch="326"/>
        </w:sectPr>
      </w:pPr>
    </w:p>
    <w:p w14:paraId="0DF3B77C" w14:textId="77777777" w:rsidR="005136DA" w:rsidRPr="00ED7175" w:rsidRDefault="005136DA" w:rsidP="001D4B2F">
      <w:pPr>
        <w:pStyle w:val="Heading4"/>
        <w:spacing w:line="276" w:lineRule="auto"/>
        <w:rPr>
          <w:sz w:val="2"/>
          <w:szCs w:val="2"/>
        </w:rPr>
      </w:pPr>
    </w:p>
    <w:sectPr w:rsidR="005136DA" w:rsidRPr="00ED7175" w:rsidSect="001D4B2F">
      <w:headerReference w:type="default" r:id="rId18"/>
      <w:footerReference w:type="default" r:id="rId19"/>
      <w:type w:val="continuous"/>
      <w:pgSz w:w="11900" w:h="16840"/>
      <w:pgMar w:top="71" w:right="985" w:bottom="525" w:left="567" w:header="680" w:footer="2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847B" w14:textId="77777777" w:rsidR="00AE0B1C" w:rsidRDefault="00AE0B1C" w:rsidP="00DA4ABB">
      <w:r>
        <w:separator/>
      </w:r>
    </w:p>
  </w:endnote>
  <w:endnote w:type="continuationSeparator" w:id="0">
    <w:p w14:paraId="03DE0E7E" w14:textId="77777777" w:rsidR="00AE0B1C" w:rsidRDefault="00AE0B1C"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MT Std">
    <w:altName w:val="Arial"/>
    <w:panose1 w:val="020B0604020202020204"/>
    <w:charset w:val="00"/>
    <w:family w:val="auto"/>
    <w:pitch w:val="variable"/>
    <w:sig w:usb0="800000AF" w:usb1="4000204A" w:usb2="00000000" w:usb3="00000000" w:csb0="00000001"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5CA4CC5D" w14:paraId="79CED56A" w14:textId="77777777" w:rsidTr="5CA4CC5D">
      <w:tc>
        <w:tcPr>
          <w:tcW w:w="3585" w:type="dxa"/>
        </w:tcPr>
        <w:p w14:paraId="756EFB9F" w14:textId="63168EDF" w:rsidR="5CA4CC5D" w:rsidRDefault="5CA4CC5D" w:rsidP="5CA4CC5D">
          <w:pPr>
            <w:pStyle w:val="Header"/>
            <w:ind w:left="-115"/>
          </w:pPr>
        </w:p>
      </w:tc>
      <w:tc>
        <w:tcPr>
          <w:tcW w:w="3585" w:type="dxa"/>
        </w:tcPr>
        <w:p w14:paraId="75DDF570" w14:textId="021DBAB3" w:rsidR="5CA4CC5D" w:rsidRDefault="5CA4CC5D" w:rsidP="5CA4CC5D">
          <w:pPr>
            <w:pStyle w:val="Header"/>
            <w:jc w:val="center"/>
          </w:pPr>
        </w:p>
      </w:tc>
      <w:tc>
        <w:tcPr>
          <w:tcW w:w="3585" w:type="dxa"/>
        </w:tcPr>
        <w:p w14:paraId="17B39204" w14:textId="39E89374" w:rsidR="5CA4CC5D" w:rsidRDefault="5CA4CC5D" w:rsidP="5CA4CC5D">
          <w:pPr>
            <w:pStyle w:val="Header"/>
            <w:ind w:right="-115"/>
            <w:jc w:val="right"/>
          </w:pPr>
        </w:p>
      </w:tc>
    </w:tr>
  </w:tbl>
  <w:p w14:paraId="7712A2EC" w14:textId="36AA50F5" w:rsidR="5CA4CC5D" w:rsidRDefault="5CA4CC5D" w:rsidP="5CA4C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EEAC" w14:textId="088F094A" w:rsidR="0089087C" w:rsidRDefault="0089087C" w:rsidP="0089087C">
    <w:pPr>
      <w:pStyle w:val="Footer"/>
      <w:tabs>
        <w:tab w:val="clear" w:pos="4153"/>
        <w:tab w:val="clear" w:pos="8306"/>
        <w:tab w:val="left" w:pos="336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001D4B2F" w14:paraId="1B996D1B" w14:textId="77777777" w:rsidTr="5CA4CC5D">
      <w:tc>
        <w:tcPr>
          <w:tcW w:w="3585" w:type="dxa"/>
        </w:tcPr>
        <w:p w14:paraId="3B2991F5" w14:textId="77777777" w:rsidR="001D4B2F" w:rsidRDefault="001D4B2F" w:rsidP="5CA4CC5D">
          <w:pPr>
            <w:pStyle w:val="Header"/>
            <w:ind w:left="-115"/>
          </w:pPr>
        </w:p>
      </w:tc>
      <w:tc>
        <w:tcPr>
          <w:tcW w:w="3585" w:type="dxa"/>
        </w:tcPr>
        <w:p w14:paraId="44D13321" w14:textId="77777777" w:rsidR="001D4B2F" w:rsidRDefault="001D4B2F" w:rsidP="5CA4CC5D">
          <w:pPr>
            <w:pStyle w:val="Header"/>
            <w:jc w:val="center"/>
          </w:pPr>
        </w:p>
      </w:tc>
      <w:tc>
        <w:tcPr>
          <w:tcW w:w="3585" w:type="dxa"/>
        </w:tcPr>
        <w:p w14:paraId="28A34BA3" w14:textId="77777777" w:rsidR="001D4B2F" w:rsidRDefault="001D4B2F" w:rsidP="5CA4CC5D">
          <w:pPr>
            <w:pStyle w:val="Header"/>
            <w:ind w:right="-115"/>
            <w:jc w:val="right"/>
          </w:pPr>
        </w:p>
      </w:tc>
    </w:tr>
  </w:tbl>
  <w:p w14:paraId="67FB63D2" w14:textId="77777777" w:rsidR="001D4B2F" w:rsidRDefault="001D4B2F" w:rsidP="5CA4CC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5CA4CC5D" w14:paraId="5FB0F2AA" w14:textId="77777777" w:rsidTr="5CA4CC5D">
      <w:tc>
        <w:tcPr>
          <w:tcW w:w="3585" w:type="dxa"/>
        </w:tcPr>
        <w:p w14:paraId="7A573F5F" w14:textId="3D1B1032" w:rsidR="5CA4CC5D" w:rsidRDefault="5CA4CC5D" w:rsidP="5CA4CC5D">
          <w:pPr>
            <w:pStyle w:val="Header"/>
            <w:ind w:left="-115"/>
          </w:pPr>
        </w:p>
      </w:tc>
      <w:tc>
        <w:tcPr>
          <w:tcW w:w="3585" w:type="dxa"/>
        </w:tcPr>
        <w:p w14:paraId="431A4EBF" w14:textId="0B8457D2" w:rsidR="5CA4CC5D" w:rsidRDefault="5CA4CC5D" w:rsidP="5CA4CC5D">
          <w:pPr>
            <w:pStyle w:val="Header"/>
            <w:jc w:val="center"/>
          </w:pPr>
        </w:p>
      </w:tc>
      <w:tc>
        <w:tcPr>
          <w:tcW w:w="3585" w:type="dxa"/>
        </w:tcPr>
        <w:p w14:paraId="2D24CACD" w14:textId="62BBF61F" w:rsidR="5CA4CC5D" w:rsidRDefault="5CA4CC5D" w:rsidP="5CA4CC5D">
          <w:pPr>
            <w:pStyle w:val="Header"/>
            <w:ind w:right="-115"/>
            <w:jc w:val="right"/>
          </w:pPr>
        </w:p>
      </w:tc>
    </w:tr>
  </w:tbl>
  <w:p w14:paraId="04399B46" w14:textId="7E11237C" w:rsidR="5CA4CC5D" w:rsidRDefault="5CA4CC5D" w:rsidP="5CA4C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C2E1" w14:textId="77777777" w:rsidR="00AE0B1C" w:rsidRDefault="00AE0B1C" w:rsidP="00DA4ABB">
      <w:r>
        <w:separator/>
      </w:r>
    </w:p>
  </w:footnote>
  <w:footnote w:type="continuationSeparator" w:id="0">
    <w:p w14:paraId="71B89F15" w14:textId="77777777" w:rsidR="00AE0B1C" w:rsidRDefault="00AE0B1C"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5CA4CC5D" w14:paraId="1665D9F1" w14:textId="77777777" w:rsidTr="5CA4CC5D">
      <w:tc>
        <w:tcPr>
          <w:tcW w:w="3585" w:type="dxa"/>
        </w:tcPr>
        <w:p w14:paraId="3DBB9FBB" w14:textId="51B760F5" w:rsidR="5CA4CC5D" w:rsidRDefault="5CA4CC5D" w:rsidP="5CA4CC5D">
          <w:pPr>
            <w:pStyle w:val="Header"/>
            <w:ind w:left="-115"/>
          </w:pPr>
        </w:p>
      </w:tc>
      <w:tc>
        <w:tcPr>
          <w:tcW w:w="3585" w:type="dxa"/>
        </w:tcPr>
        <w:p w14:paraId="6F23487B" w14:textId="33FDC2C0" w:rsidR="5CA4CC5D" w:rsidRDefault="5CA4CC5D" w:rsidP="5CA4CC5D">
          <w:pPr>
            <w:pStyle w:val="Header"/>
            <w:jc w:val="center"/>
          </w:pPr>
        </w:p>
      </w:tc>
      <w:tc>
        <w:tcPr>
          <w:tcW w:w="3585" w:type="dxa"/>
        </w:tcPr>
        <w:p w14:paraId="02D77800" w14:textId="14BAC4B2" w:rsidR="5CA4CC5D" w:rsidRDefault="5CA4CC5D" w:rsidP="5CA4CC5D">
          <w:pPr>
            <w:pStyle w:val="Header"/>
            <w:ind w:right="-115"/>
            <w:jc w:val="right"/>
          </w:pPr>
        </w:p>
      </w:tc>
    </w:tr>
  </w:tbl>
  <w:p w14:paraId="44C5ABB0" w14:textId="0FEDF787" w:rsidR="5CA4CC5D" w:rsidRDefault="5CA4CC5D" w:rsidP="5CA4C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3909" w14:textId="77777777" w:rsidR="00820FCA" w:rsidRDefault="008105B7">
    <w:pPr>
      <w:pStyle w:val="Header"/>
    </w:pPr>
    <w:r>
      <w:rPr>
        <w:noProof/>
        <w:lang w:eastAsia="en-GB"/>
      </w:rPr>
      <w:drawing>
        <wp:anchor distT="0" distB="0" distL="114300" distR="114300" simplePos="0" relativeHeight="251659264" behindDoc="1" locked="0" layoutInCell="1" allowOverlap="1" wp14:anchorId="4E4F9F96" wp14:editId="5FAA11DC">
          <wp:simplePos x="0" y="0"/>
          <wp:positionH relativeFrom="page">
            <wp:posOffset>0</wp:posOffset>
          </wp:positionH>
          <wp:positionV relativeFrom="page">
            <wp:posOffset>0</wp:posOffset>
          </wp:positionV>
          <wp:extent cx="7596000" cy="14487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6478" w14:textId="77777777" w:rsidR="001D4B2F" w:rsidRDefault="001D4B2F" w:rsidP="5CA4CC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85"/>
      <w:gridCol w:w="3585"/>
      <w:gridCol w:w="3585"/>
    </w:tblGrid>
    <w:tr w:rsidR="5CA4CC5D" w14:paraId="410FE8C5" w14:textId="77777777" w:rsidTr="5CA4CC5D">
      <w:tc>
        <w:tcPr>
          <w:tcW w:w="3585" w:type="dxa"/>
        </w:tcPr>
        <w:p w14:paraId="3CF48F10" w14:textId="0E54D9E8" w:rsidR="5CA4CC5D" w:rsidRDefault="5CA4CC5D" w:rsidP="5CA4CC5D">
          <w:pPr>
            <w:pStyle w:val="Header"/>
            <w:ind w:left="-115"/>
          </w:pPr>
        </w:p>
      </w:tc>
      <w:tc>
        <w:tcPr>
          <w:tcW w:w="3585" w:type="dxa"/>
        </w:tcPr>
        <w:p w14:paraId="22A04EDC" w14:textId="3092B3A6" w:rsidR="5CA4CC5D" w:rsidRDefault="5CA4CC5D" w:rsidP="5CA4CC5D">
          <w:pPr>
            <w:pStyle w:val="Header"/>
            <w:jc w:val="center"/>
          </w:pPr>
        </w:p>
      </w:tc>
      <w:tc>
        <w:tcPr>
          <w:tcW w:w="3585" w:type="dxa"/>
        </w:tcPr>
        <w:p w14:paraId="037A7049" w14:textId="12A3D90D" w:rsidR="5CA4CC5D" w:rsidRDefault="5CA4CC5D" w:rsidP="5CA4CC5D">
          <w:pPr>
            <w:pStyle w:val="Header"/>
            <w:ind w:right="-115"/>
            <w:jc w:val="right"/>
          </w:pPr>
        </w:p>
      </w:tc>
    </w:tr>
  </w:tbl>
  <w:p w14:paraId="6BF41901" w14:textId="00DC3E26" w:rsidR="5CA4CC5D" w:rsidRDefault="5CA4CC5D" w:rsidP="5CA4C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2F2"/>
    <w:multiLevelType w:val="multilevel"/>
    <w:tmpl w:val="7CBE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4776B"/>
    <w:multiLevelType w:val="multilevel"/>
    <w:tmpl w:val="281E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A6379"/>
    <w:multiLevelType w:val="multilevel"/>
    <w:tmpl w:val="C0A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24DC6"/>
    <w:multiLevelType w:val="multilevel"/>
    <w:tmpl w:val="DCE8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C3932"/>
    <w:multiLevelType w:val="hybridMultilevel"/>
    <w:tmpl w:val="EFCC2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476EA"/>
    <w:multiLevelType w:val="multilevel"/>
    <w:tmpl w:val="895A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D7563D"/>
    <w:multiLevelType w:val="hybridMultilevel"/>
    <w:tmpl w:val="4E00C5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C0C45"/>
    <w:multiLevelType w:val="multilevel"/>
    <w:tmpl w:val="C592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628965B9"/>
    <w:multiLevelType w:val="hybridMultilevel"/>
    <w:tmpl w:val="5C48CC4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F46B6"/>
    <w:multiLevelType w:val="hybridMultilevel"/>
    <w:tmpl w:val="FFC2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A15DD"/>
    <w:multiLevelType w:val="hybridMultilevel"/>
    <w:tmpl w:val="673855BE"/>
    <w:lvl w:ilvl="0" w:tplc="B47A6040">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36DB0"/>
    <w:multiLevelType w:val="hybridMultilevel"/>
    <w:tmpl w:val="AABEE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8E685C"/>
    <w:multiLevelType w:val="hybridMultilevel"/>
    <w:tmpl w:val="B2DE6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1"/>
  </w:num>
  <w:num w:numId="4">
    <w:abstractNumId w:val="10"/>
  </w:num>
  <w:num w:numId="5">
    <w:abstractNumId w:val="7"/>
  </w:num>
  <w:num w:numId="6">
    <w:abstractNumId w:val="13"/>
  </w:num>
  <w:num w:numId="7">
    <w:abstractNumId w:val="9"/>
  </w:num>
  <w:num w:numId="8">
    <w:abstractNumId w:val="9"/>
  </w:num>
  <w:num w:numId="9">
    <w:abstractNumId w:val="9"/>
  </w:num>
  <w:num w:numId="10">
    <w:abstractNumId w:val="9"/>
  </w:num>
  <w:num w:numId="11">
    <w:abstractNumId w:val="8"/>
  </w:num>
  <w:num w:numId="12">
    <w:abstractNumId w:val="6"/>
  </w:num>
  <w:num w:numId="13">
    <w:abstractNumId w:val="3"/>
  </w:num>
  <w:num w:numId="14">
    <w:abstractNumId w:val="2"/>
  </w:num>
  <w:num w:numId="15">
    <w:abstractNumId w:val="0"/>
  </w:num>
  <w:num w:numId="16">
    <w:abstractNumId w:val="1"/>
  </w:num>
  <w:num w:numId="17">
    <w:abstractNumId w:val="4"/>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204D6"/>
    <w:rsid w:val="00027604"/>
    <w:rsid w:val="00033B9E"/>
    <w:rsid w:val="000519B7"/>
    <w:rsid w:val="0005387E"/>
    <w:rsid w:val="00061E18"/>
    <w:rsid w:val="00075061"/>
    <w:rsid w:val="00093D36"/>
    <w:rsid w:val="00100C01"/>
    <w:rsid w:val="001148C9"/>
    <w:rsid w:val="00130559"/>
    <w:rsid w:val="00146228"/>
    <w:rsid w:val="00146C6D"/>
    <w:rsid w:val="00197F34"/>
    <w:rsid w:val="001A3B52"/>
    <w:rsid w:val="001A6A7B"/>
    <w:rsid w:val="001C18E8"/>
    <w:rsid w:val="001C43F0"/>
    <w:rsid w:val="001C52AA"/>
    <w:rsid w:val="001C7BF5"/>
    <w:rsid w:val="001C7EDF"/>
    <w:rsid w:val="001D4B2F"/>
    <w:rsid w:val="001E0B18"/>
    <w:rsid w:val="00206C6C"/>
    <w:rsid w:val="0021291D"/>
    <w:rsid w:val="00222A0C"/>
    <w:rsid w:val="00223D88"/>
    <w:rsid w:val="0023741F"/>
    <w:rsid w:val="00254AA1"/>
    <w:rsid w:val="00255201"/>
    <w:rsid w:val="0027653E"/>
    <w:rsid w:val="002967A0"/>
    <w:rsid w:val="002D7723"/>
    <w:rsid w:val="002F3442"/>
    <w:rsid w:val="00305A2F"/>
    <w:rsid w:val="00320FEA"/>
    <w:rsid w:val="003334E3"/>
    <w:rsid w:val="00347920"/>
    <w:rsid w:val="00363CD8"/>
    <w:rsid w:val="003705AB"/>
    <w:rsid w:val="00371518"/>
    <w:rsid w:val="00375230"/>
    <w:rsid w:val="00377520"/>
    <w:rsid w:val="00391CB2"/>
    <w:rsid w:val="00394168"/>
    <w:rsid w:val="00396262"/>
    <w:rsid w:val="003C40B6"/>
    <w:rsid w:val="003E0B36"/>
    <w:rsid w:val="0040652D"/>
    <w:rsid w:val="00421765"/>
    <w:rsid w:val="00437574"/>
    <w:rsid w:val="00446EB1"/>
    <w:rsid w:val="004942DA"/>
    <w:rsid w:val="004961EE"/>
    <w:rsid w:val="004C49A2"/>
    <w:rsid w:val="004E5D2F"/>
    <w:rsid w:val="005044DE"/>
    <w:rsid w:val="005136DA"/>
    <w:rsid w:val="00514E68"/>
    <w:rsid w:val="00517D9E"/>
    <w:rsid w:val="00520F98"/>
    <w:rsid w:val="0053233C"/>
    <w:rsid w:val="00542251"/>
    <w:rsid w:val="005617A1"/>
    <w:rsid w:val="005644E4"/>
    <w:rsid w:val="00572A8E"/>
    <w:rsid w:val="005B050C"/>
    <w:rsid w:val="005B0F27"/>
    <w:rsid w:val="005D302F"/>
    <w:rsid w:val="006049FB"/>
    <w:rsid w:val="00606731"/>
    <w:rsid w:val="00623D56"/>
    <w:rsid w:val="0062791E"/>
    <w:rsid w:val="00647662"/>
    <w:rsid w:val="00676322"/>
    <w:rsid w:val="00676EC7"/>
    <w:rsid w:val="00680C39"/>
    <w:rsid w:val="00680DB2"/>
    <w:rsid w:val="006868F4"/>
    <w:rsid w:val="006A1644"/>
    <w:rsid w:val="006A3846"/>
    <w:rsid w:val="006A6FE2"/>
    <w:rsid w:val="006C089E"/>
    <w:rsid w:val="006E77CA"/>
    <w:rsid w:val="007061CE"/>
    <w:rsid w:val="00713409"/>
    <w:rsid w:val="00717FC4"/>
    <w:rsid w:val="00721094"/>
    <w:rsid w:val="0072651B"/>
    <w:rsid w:val="00744495"/>
    <w:rsid w:val="00746159"/>
    <w:rsid w:val="007532F4"/>
    <w:rsid w:val="00777A44"/>
    <w:rsid w:val="007C7FF1"/>
    <w:rsid w:val="00804351"/>
    <w:rsid w:val="00807790"/>
    <w:rsid w:val="008105B7"/>
    <w:rsid w:val="00820FCA"/>
    <w:rsid w:val="008311EB"/>
    <w:rsid w:val="00846641"/>
    <w:rsid w:val="00847090"/>
    <w:rsid w:val="00852852"/>
    <w:rsid w:val="008578F4"/>
    <w:rsid w:val="00861A54"/>
    <w:rsid w:val="008658BB"/>
    <w:rsid w:val="008771D2"/>
    <w:rsid w:val="008825F9"/>
    <w:rsid w:val="0089087C"/>
    <w:rsid w:val="00895320"/>
    <w:rsid w:val="008A0EBB"/>
    <w:rsid w:val="008A31F1"/>
    <w:rsid w:val="008A4B51"/>
    <w:rsid w:val="008A7907"/>
    <w:rsid w:val="008C770D"/>
    <w:rsid w:val="008D36DF"/>
    <w:rsid w:val="008E480F"/>
    <w:rsid w:val="008E6AF9"/>
    <w:rsid w:val="008F7F0F"/>
    <w:rsid w:val="00923C93"/>
    <w:rsid w:val="00925A98"/>
    <w:rsid w:val="00934F7C"/>
    <w:rsid w:val="0095503C"/>
    <w:rsid w:val="00962EA4"/>
    <w:rsid w:val="00966478"/>
    <w:rsid w:val="009835CE"/>
    <w:rsid w:val="009A1613"/>
    <w:rsid w:val="009A1E18"/>
    <w:rsid w:val="009A4800"/>
    <w:rsid w:val="009A4D1F"/>
    <w:rsid w:val="009B1D39"/>
    <w:rsid w:val="009B206C"/>
    <w:rsid w:val="009B4BB3"/>
    <w:rsid w:val="009C6598"/>
    <w:rsid w:val="009D0075"/>
    <w:rsid w:val="009E716A"/>
    <w:rsid w:val="00A250A9"/>
    <w:rsid w:val="00A50DE1"/>
    <w:rsid w:val="00A5402A"/>
    <w:rsid w:val="00A93D63"/>
    <w:rsid w:val="00A94266"/>
    <w:rsid w:val="00A95297"/>
    <w:rsid w:val="00AE02E5"/>
    <w:rsid w:val="00AE0B1C"/>
    <w:rsid w:val="00AE7940"/>
    <w:rsid w:val="00AF036D"/>
    <w:rsid w:val="00AF1492"/>
    <w:rsid w:val="00B25181"/>
    <w:rsid w:val="00B27961"/>
    <w:rsid w:val="00B31C0C"/>
    <w:rsid w:val="00B330AD"/>
    <w:rsid w:val="00B752CC"/>
    <w:rsid w:val="00B84D00"/>
    <w:rsid w:val="00B97EF6"/>
    <w:rsid w:val="00BA4531"/>
    <w:rsid w:val="00BB6C74"/>
    <w:rsid w:val="00BD2593"/>
    <w:rsid w:val="00BD5F80"/>
    <w:rsid w:val="00BD73B5"/>
    <w:rsid w:val="00C44D8A"/>
    <w:rsid w:val="00C63251"/>
    <w:rsid w:val="00C64BA3"/>
    <w:rsid w:val="00C76701"/>
    <w:rsid w:val="00C979C2"/>
    <w:rsid w:val="00CA1E1C"/>
    <w:rsid w:val="00CA49A3"/>
    <w:rsid w:val="00CB629F"/>
    <w:rsid w:val="00CC2B25"/>
    <w:rsid w:val="00D0281E"/>
    <w:rsid w:val="00D36DB0"/>
    <w:rsid w:val="00D36EA1"/>
    <w:rsid w:val="00D45E80"/>
    <w:rsid w:val="00D475E1"/>
    <w:rsid w:val="00D53D47"/>
    <w:rsid w:val="00D55061"/>
    <w:rsid w:val="00D64A84"/>
    <w:rsid w:val="00DA4ABB"/>
    <w:rsid w:val="00DA6ED2"/>
    <w:rsid w:val="00DC5E6B"/>
    <w:rsid w:val="00DE7FA5"/>
    <w:rsid w:val="00E00794"/>
    <w:rsid w:val="00E02A7A"/>
    <w:rsid w:val="00E235DE"/>
    <w:rsid w:val="00E23B24"/>
    <w:rsid w:val="00E3153F"/>
    <w:rsid w:val="00E527BC"/>
    <w:rsid w:val="00E66C00"/>
    <w:rsid w:val="00E73B03"/>
    <w:rsid w:val="00EA7A2A"/>
    <w:rsid w:val="00EB2A5A"/>
    <w:rsid w:val="00ED7175"/>
    <w:rsid w:val="00F31F90"/>
    <w:rsid w:val="00F363B7"/>
    <w:rsid w:val="00F40C73"/>
    <w:rsid w:val="00F46EC6"/>
    <w:rsid w:val="00F74946"/>
    <w:rsid w:val="00F76AF0"/>
    <w:rsid w:val="00F925CC"/>
    <w:rsid w:val="00F961B1"/>
    <w:rsid w:val="00FA21C1"/>
    <w:rsid w:val="00FA6B5E"/>
    <w:rsid w:val="00FC36C1"/>
    <w:rsid w:val="00FD1059"/>
    <w:rsid w:val="00FD6334"/>
    <w:rsid w:val="00FD6F3D"/>
    <w:rsid w:val="00FD75C4"/>
    <w:rsid w:val="032D739E"/>
    <w:rsid w:val="034AA845"/>
    <w:rsid w:val="0623ECF2"/>
    <w:rsid w:val="0699E5FA"/>
    <w:rsid w:val="089C3ED1"/>
    <w:rsid w:val="09501B97"/>
    <w:rsid w:val="099D07B4"/>
    <w:rsid w:val="09CC2AA4"/>
    <w:rsid w:val="09F02774"/>
    <w:rsid w:val="0A440191"/>
    <w:rsid w:val="0B149AF8"/>
    <w:rsid w:val="0B306AC0"/>
    <w:rsid w:val="0BE0B55F"/>
    <w:rsid w:val="0DC7418E"/>
    <w:rsid w:val="0E7078D7"/>
    <w:rsid w:val="0F0750F6"/>
    <w:rsid w:val="0F6F4A41"/>
    <w:rsid w:val="0FC47CA9"/>
    <w:rsid w:val="1137E231"/>
    <w:rsid w:val="132AC19D"/>
    <w:rsid w:val="1347025A"/>
    <w:rsid w:val="1367200F"/>
    <w:rsid w:val="15DD04A8"/>
    <w:rsid w:val="16A9825E"/>
    <w:rsid w:val="16D24EB8"/>
    <w:rsid w:val="182A571A"/>
    <w:rsid w:val="18B20728"/>
    <w:rsid w:val="18D37DFC"/>
    <w:rsid w:val="198E5657"/>
    <w:rsid w:val="19AF0616"/>
    <w:rsid w:val="1A5E45B7"/>
    <w:rsid w:val="1A85F674"/>
    <w:rsid w:val="1BF7898C"/>
    <w:rsid w:val="1C299675"/>
    <w:rsid w:val="1D72CC97"/>
    <w:rsid w:val="1DC8AE7D"/>
    <w:rsid w:val="1F8078C1"/>
    <w:rsid w:val="1FA7EA53"/>
    <w:rsid w:val="1FC87E10"/>
    <w:rsid w:val="227AF65F"/>
    <w:rsid w:val="22AF62AF"/>
    <w:rsid w:val="22C4FC53"/>
    <w:rsid w:val="2434A85A"/>
    <w:rsid w:val="24F3D65D"/>
    <w:rsid w:val="25A30EC5"/>
    <w:rsid w:val="25AAD695"/>
    <w:rsid w:val="25D078BB"/>
    <w:rsid w:val="26760739"/>
    <w:rsid w:val="26C51D1F"/>
    <w:rsid w:val="2B336EF7"/>
    <w:rsid w:val="2CF7CD06"/>
    <w:rsid w:val="2D8AFAB5"/>
    <w:rsid w:val="2EC2D878"/>
    <w:rsid w:val="2EE5D849"/>
    <w:rsid w:val="2F142BB8"/>
    <w:rsid w:val="3078C615"/>
    <w:rsid w:val="30A7206A"/>
    <w:rsid w:val="30F496B0"/>
    <w:rsid w:val="31779B6A"/>
    <w:rsid w:val="325D2F84"/>
    <w:rsid w:val="336D5EF7"/>
    <w:rsid w:val="348DD904"/>
    <w:rsid w:val="3504ADFC"/>
    <w:rsid w:val="35C57456"/>
    <w:rsid w:val="360DCB95"/>
    <w:rsid w:val="36707260"/>
    <w:rsid w:val="36CAD5C6"/>
    <w:rsid w:val="373B369A"/>
    <w:rsid w:val="3746E4D3"/>
    <w:rsid w:val="38113FAB"/>
    <w:rsid w:val="38555A93"/>
    <w:rsid w:val="3A827FFF"/>
    <w:rsid w:val="3B91BAB0"/>
    <w:rsid w:val="3CC1D8EB"/>
    <w:rsid w:val="3CD63E4D"/>
    <w:rsid w:val="3E6E0304"/>
    <w:rsid w:val="3FA8684E"/>
    <w:rsid w:val="405577BA"/>
    <w:rsid w:val="4063BEBB"/>
    <w:rsid w:val="414438AF"/>
    <w:rsid w:val="41CBE8BD"/>
    <w:rsid w:val="44DC65BA"/>
    <w:rsid w:val="4503897F"/>
    <w:rsid w:val="47050FC5"/>
    <w:rsid w:val="475795D0"/>
    <w:rsid w:val="47F500C8"/>
    <w:rsid w:val="483B2A41"/>
    <w:rsid w:val="49AED52E"/>
    <w:rsid w:val="4B59A2A6"/>
    <w:rsid w:val="4BA0F1A8"/>
    <w:rsid w:val="4BB2B98E"/>
    <w:rsid w:val="4CA1650A"/>
    <w:rsid w:val="4CAB984A"/>
    <w:rsid w:val="4CF8F0F1"/>
    <w:rsid w:val="4E325F8A"/>
    <w:rsid w:val="4E5B972C"/>
    <w:rsid w:val="51C5D4FF"/>
    <w:rsid w:val="5327F192"/>
    <w:rsid w:val="53A4A316"/>
    <w:rsid w:val="53EDAB87"/>
    <w:rsid w:val="5478D218"/>
    <w:rsid w:val="5484511D"/>
    <w:rsid w:val="5765EBFA"/>
    <w:rsid w:val="57690B34"/>
    <w:rsid w:val="5894623E"/>
    <w:rsid w:val="58F77280"/>
    <w:rsid w:val="59540A88"/>
    <w:rsid w:val="5AA01BCF"/>
    <w:rsid w:val="5B14BCFC"/>
    <w:rsid w:val="5B946151"/>
    <w:rsid w:val="5CA4CC5D"/>
    <w:rsid w:val="5FABE3BB"/>
    <w:rsid w:val="62B9A28A"/>
    <w:rsid w:val="62D2CAE7"/>
    <w:rsid w:val="62FCE7FA"/>
    <w:rsid w:val="639C6194"/>
    <w:rsid w:val="63B93ABE"/>
    <w:rsid w:val="661CE5FD"/>
    <w:rsid w:val="66FA141E"/>
    <w:rsid w:val="678D13AD"/>
    <w:rsid w:val="68CA0030"/>
    <w:rsid w:val="6A2C019D"/>
    <w:rsid w:val="6BDCF5EE"/>
    <w:rsid w:val="6C9A7F0E"/>
    <w:rsid w:val="6D6996AC"/>
    <w:rsid w:val="6DB89D49"/>
    <w:rsid w:val="6DBBCF2E"/>
    <w:rsid w:val="6DDEE243"/>
    <w:rsid w:val="6E61E361"/>
    <w:rsid w:val="6E686816"/>
    <w:rsid w:val="703297BA"/>
    <w:rsid w:val="71FD8CA0"/>
    <w:rsid w:val="72355338"/>
    <w:rsid w:val="7243CEC9"/>
    <w:rsid w:val="728C75BD"/>
    <w:rsid w:val="72B16245"/>
    <w:rsid w:val="7302985A"/>
    <w:rsid w:val="744957F5"/>
    <w:rsid w:val="74640E91"/>
    <w:rsid w:val="7473843B"/>
    <w:rsid w:val="75352D62"/>
    <w:rsid w:val="7564D606"/>
    <w:rsid w:val="75E4004D"/>
    <w:rsid w:val="7606A602"/>
    <w:rsid w:val="760F549C"/>
    <w:rsid w:val="7768AB19"/>
    <w:rsid w:val="79F22A89"/>
    <w:rsid w:val="7DF9D96B"/>
    <w:rsid w:val="7E1F8D14"/>
    <w:rsid w:val="7F0A5B56"/>
    <w:rsid w:val="7F17656F"/>
    <w:rsid w:val="7F5638C3"/>
    <w:rsid w:val="7FF031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A29445"/>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contextualSpacing/>
    </w:pPr>
    <w:rPr>
      <w:color w:val="595959" w:themeColor="text1" w:themeTint="A6"/>
    </w:rPr>
  </w:style>
  <w:style w:type="character" w:styleId="Hyperlink">
    <w:name w:val="Hyperlink"/>
    <w:basedOn w:val="DefaultParagraphFont"/>
    <w:uiPriority w:val="99"/>
    <w:unhideWhenUsed/>
    <w:rsid w:val="00391CB2"/>
    <w:rPr>
      <w:color w:val="0000FF" w:themeColor="hyperlink"/>
      <w:u w:val="single"/>
    </w:rPr>
  </w:style>
  <w:style w:type="character" w:styleId="CommentReference">
    <w:name w:val="annotation reference"/>
    <w:basedOn w:val="DefaultParagraphFont"/>
    <w:uiPriority w:val="99"/>
    <w:semiHidden/>
    <w:unhideWhenUsed/>
    <w:rsid w:val="00E527BC"/>
    <w:rPr>
      <w:sz w:val="16"/>
      <w:szCs w:val="16"/>
    </w:rPr>
  </w:style>
  <w:style w:type="paragraph" w:styleId="CommentText">
    <w:name w:val="annotation text"/>
    <w:basedOn w:val="Normal"/>
    <w:link w:val="CommentTextChar"/>
    <w:uiPriority w:val="99"/>
    <w:semiHidden/>
    <w:unhideWhenUsed/>
    <w:rsid w:val="00E527BC"/>
    <w:pPr>
      <w:spacing w:line="240" w:lineRule="auto"/>
    </w:pPr>
    <w:rPr>
      <w:szCs w:val="20"/>
    </w:rPr>
  </w:style>
  <w:style w:type="character" w:customStyle="1" w:styleId="CommentTextChar">
    <w:name w:val="Comment Text Char"/>
    <w:basedOn w:val="DefaultParagraphFont"/>
    <w:link w:val="CommentText"/>
    <w:uiPriority w:val="99"/>
    <w:semiHidden/>
    <w:rsid w:val="00E527B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527BC"/>
    <w:rPr>
      <w:b/>
      <w:bCs/>
    </w:rPr>
  </w:style>
  <w:style w:type="character" w:customStyle="1" w:styleId="CommentSubjectChar">
    <w:name w:val="Comment Subject Char"/>
    <w:basedOn w:val="CommentTextChar"/>
    <w:link w:val="CommentSubject"/>
    <w:uiPriority w:val="99"/>
    <w:semiHidden/>
    <w:rsid w:val="00E527BC"/>
    <w:rPr>
      <w:rFonts w:ascii="Arial" w:hAnsi="Arial"/>
      <w:b/>
      <w:bCs/>
      <w:color w:val="000000" w:themeColor="text1"/>
      <w:sz w:val="20"/>
      <w:szCs w:val="20"/>
    </w:rPr>
  </w:style>
  <w:style w:type="paragraph" w:styleId="Revision">
    <w:name w:val="Revision"/>
    <w:hidden/>
    <w:uiPriority w:val="99"/>
    <w:semiHidden/>
    <w:rsid w:val="009A4800"/>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431629027">
      <w:bodyDiv w:val="1"/>
      <w:marLeft w:val="0"/>
      <w:marRight w:val="0"/>
      <w:marTop w:val="0"/>
      <w:marBottom w:val="0"/>
      <w:divBdr>
        <w:top w:val="none" w:sz="0" w:space="0" w:color="auto"/>
        <w:left w:val="none" w:sz="0" w:space="0" w:color="auto"/>
        <w:bottom w:val="none" w:sz="0" w:space="0" w:color="auto"/>
        <w:right w:val="none" w:sz="0" w:space="0" w:color="auto"/>
      </w:divBdr>
      <w:divsChild>
        <w:div w:id="2014188389">
          <w:marLeft w:val="0"/>
          <w:marRight w:val="0"/>
          <w:marTop w:val="0"/>
          <w:marBottom w:val="0"/>
          <w:divBdr>
            <w:top w:val="none" w:sz="0" w:space="0" w:color="auto"/>
            <w:left w:val="none" w:sz="0" w:space="0" w:color="auto"/>
            <w:bottom w:val="none" w:sz="0" w:space="0" w:color="auto"/>
            <w:right w:val="none" w:sz="0" w:space="0" w:color="auto"/>
          </w:divBdr>
          <w:divsChild>
            <w:div w:id="483359195">
              <w:marLeft w:val="0"/>
              <w:marRight w:val="0"/>
              <w:marTop w:val="0"/>
              <w:marBottom w:val="0"/>
              <w:divBdr>
                <w:top w:val="none" w:sz="0" w:space="0" w:color="auto"/>
                <w:left w:val="none" w:sz="0" w:space="0" w:color="auto"/>
                <w:bottom w:val="none" w:sz="0" w:space="0" w:color="auto"/>
                <w:right w:val="none" w:sz="0" w:space="0" w:color="auto"/>
              </w:divBdr>
              <w:divsChild>
                <w:div w:id="13343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827987434">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3">
          <w:marLeft w:val="0"/>
          <w:marRight w:val="0"/>
          <w:marTop w:val="0"/>
          <w:marBottom w:val="0"/>
          <w:divBdr>
            <w:top w:val="none" w:sz="0" w:space="0" w:color="auto"/>
            <w:left w:val="none" w:sz="0" w:space="0" w:color="auto"/>
            <w:bottom w:val="none" w:sz="0" w:space="0" w:color="auto"/>
            <w:right w:val="none" w:sz="0" w:space="0" w:color="auto"/>
          </w:divBdr>
        </w:div>
        <w:div w:id="1831821852">
          <w:marLeft w:val="0"/>
          <w:marRight w:val="0"/>
          <w:marTop w:val="0"/>
          <w:marBottom w:val="0"/>
          <w:divBdr>
            <w:top w:val="none" w:sz="0" w:space="0" w:color="auto"/>
            <w:left w:val="none" w:sz="0" w:space="0" w:color="auto"/>
            <w:bottom w:val="none" w:sz="0" w:space="0" w:color="auto"/>
            <w:right w:val="none" w:sz="0" w:space="0" w:color="auto"/>
          </w:divBdr>
        </w:div>
        <w:div w:id="75593807">
          <w:marLeft w:val="0"/>
          <w:marRight w:val="0"/>
          <w:marTop w:val="0"/>
          <w:marBottom w:val="0"/>
          <w:divBdr>
            <w:top w:val="none" w:sz="0" w:space="0" w:color="auto"/>
            <w:left w:val="none" w:sz="0" w:space="0" w:color="auto"/>
            <w:bottom w:val="none" w:sz="0" w:space="0" w:color="auto"/>
            <w:right w:val="none" w:sz="0" w:space="0" w:color="auto"/>
          </w:divBdr>
        </w:div>
        <w:div w:id="410933110">
          <w:marLeft w:val="0"/>
          <w:marRight w:val="0"/>
          <w:marTop w:val="0"/>
          <w:marBottom w:val="0"/>
          <w:divBdr>
            <w:top w:val="none" w:sz="0" w:space="0" w:color="auto"/>
            <w:left w:val="none" w:sz="0" w:space="0" w:color="auto"/>
            <w:bottom w:val="none" w:sz="0" w:space="0" w:color="auto"/>
            <w:right w:val="none" w:sz="0" w:space="0" w:color="auto"/>
          </w:divBdr>
        </w:div>
        <w:div w:id="2110419808">
          <w:marLeft w:val="0"/>
          <w:marRight w:val="0"/>
          <w:marTop w:val="0"/>
          <w:marBottom w:val="0"/>
          <w:divBdr>
            <w:top w:val="none" w:sz="0" w:space="0" w:color="auto"/>
            <w:left w:val="none" w:sz="0" w:space="0" w:color="auto"/>
            <w:bottom w:val="none" w:sz="0" w:space="0" w:color="auto"/>
            <w:right w:val="none" w:sz="0" w:space="0" w:color="auto"/>
          </w:divBdr>
        </w:div>
        <w:div w:id="1116876286">
          <w:marLeft w:val="0"/>
          <w:marRight w:val="0"/>
          <w:marTop w:val="0"/>
          <w:marBottom w:val="0"/>
          <w:divBdr>
            <w:top w:val="none" w:sz="0" w:space="0" w:color="auto"/>
            <w:left w:val="none" w:sz="0" w:space="0" w:color="auto"/>
            <w:bottom w:val="none" w:sz="0" w:space="0" w:color="auto"/>
            <w:right w:val="none" w:sz="0" w:space="0" w:color="auto"/>
          </w:divBdr>
        </w:div>
        <w:div w:id="151872337">
          <w:marLeft w:val="0"/>
          <w:marRight w:val="0"/>
          <w:marTop w:val="0"/>
          <w:marBottom w:val="0"/>
          <w:divBdr>
            <w:top w:val="none" w:sz="0" w:space="0" w:color="auto"/>
            <w:left w:val="none" w:sz="0" w:space="0" w:color="auto"/>
            <w:bottom w:val="none" w:sz="0" w:space="0" w:color="auto"/>
            <w:right w:val="none" w:sz="0" w:space="0" w:color="auto"/>
          </w:divBdr>
        </w:div>
        <w:div w:id="761533026">
          <w:marLeft w:val="0"/>
          <w:marRight w:val="0"/>
          <w:marTop w:val="0"/>
          <w:marBottom w:val="0"/>
          <w:divBdr>
            <w:top w:val="none" w:sz="0" w:space="0" w:color="auto"/>
            <w:left w:val="none" w:sz="0" w:space="0" w:color="auto"/>
            <w:bottom w:val="none" w:sz="0" w:space="0" w:color="auto"/>
            <w:right w:val="none" w:sz="0" w:space="0" w:color="auto"/>
          </w:divBdr>
        </w:div>
        <w:div w:id="1431969977">
          <w:marLeft w:val="0"/>
          <w:marRight w:val="0"/>
          <w:marTop w:val="0"/>
          <w:marBottom w:val="0"/>
          <w:divBdr>
            <w:top w:val="none" w:sz="0" w:space="0" w:color="auto"/>
            <w:left w:val="none" w:sz="0" w:space="0" w:color="auto"/>
            <w:bottom w:val="none" w:sz="0" w:space="0" w:color="auto"/>
            <w:right w:val="none" w:sz="0" w:space="0" w:color="auto"/>
          </w:divBdr>
        </w:div>
        <w:div w:id="1780638892">
          <w:marLeft w:val="0"/>
          <w:marRight w:val="0"/>
          <w:marTop w:val="0"/>
          <w:marBottom w:val="0"/>
          <w:divBdr>
            <w:top w:val="none" w:sz="0" w:space="0" w:color="auto"/>
            <w:left w:val="none" w:sz="0" w:space="0" w:color="auto"/>
            <w:bottom w:val="none" w:sz="0" w:space="0" w:color="auto"/>
            <w:right w:val="none" w:sz="0" w:space="0" w:color="auto"/>
          </w:divBdr>
        </w:div>
      </w:divsChild>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0295762">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524631769">
      <w:bodyDiv w:val="1"/>
      <w:marLeft w:val="0"/>
      <w:marRight w:val="0"/>
      <w:marTop w:val="0"/>
      <w:marBottom w:val="0"/>
      <w:divBdr>
        <w:top w:val="none" w:sz="0" w:space="0" w:color="auto"/>
        <w:left w:val="none" w:sz="0" w:space="0" w:color="auto"/>
        <w:bottom w:val="none" w:sz="0" w:space="0" w:color="auto"/>
        <w:right w:val="none" w:sz="0" w:space="0" w:color="auto"/>
      </w:divBdr>
      <w:divsChild>
        <w:div w:id="1225144580">
          <w:marLeft w:val="0"/>
          <w:marRight w:val="0"/>
          <w:marTop w:val="0"/>
          <w:marBottom w:val="0"/>
          <w:divBdr>
            <w:top w:val="none" w:sz="0" w:space="0" w:color="auto"/>
            <w:left w:val="none" w:sz="0" w:space="0" w:color="auto"/>
            <w:bottom w:val="none" w:sz="0" w:space="0" w:color="auto"/>
            <w:right w:val="none" w:sz="0" w:space="0" w:color="auto"/>
          </w:divBdr>
          <w:divsChild>
            <w:div w:id="1674140156">
              <w:marLeft w:val="0"/>
              <w:marRight w:val="0"/>
              <w:marTop w:val="0"/>
              <w:marBottom w:val="0"/>
              <w:divBdr>
                <w:top w:val="none" w:sz="0" w:space="0" w:color="auto"/>
                <w:left w:val="none" w:sz="0" w:space="0" w:color="auto"/>
                <w:bottom w:val="none" w:sz="0" w:space="0" w:color="auto"/>
                <w:right w:val="none" w:sz="0" w:space="0" w:color="auto"/>
              </w:divBdr>
              <w:divsChild>
                <w:div w:id="5663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6921">
      <w:bodyDiv w:val="1"/>
      <w:marLeft w:val="0"/>
      <w:marRight w:val="0"/>
      <w:marTop w:val="0"/>
      <w:marBottom w:val="0"/>
      <w:divBdr>
        <w:top w:val="none" w:sz="0" w:space="0" w:color="auto"/>
        <w:left w:val="none" w:sz="0" w:space="0" w:color="auto"/>
        <w:bottom w:val="none" w:sz="0" w:space="0" w:color="auto"/>
        <w:right w:val="none" w:sz="0" w:space="0" w:color="auto"/>
      </w:divBdr>
      <w:divsChild>
        <w:div w:id="311181038">
          <w:marLeft w:val="0"/>
          <w:marRight w:val="0"/>
          <w:marTop w:val="0"/>
          <w:marBottom w:val="0"/>
          <w:divBdr>
            <w:top w:val="none" w:sz="0" w:space="0" w:color="auto"/>
            <w:left w:val="none" w:sz="0" w:space="0" w:color="auto"/>
            <w:bottom w:val="none" w:sz="0" w:space="0" w:color="auto"/>
            <w:right w:val="none" w:sz="0" w:space="0" w:color="auto"/>
          </w:divBdr>
        </w:div>
        <w:div w:id="1169835249">
          <w:marLeft w:val="0"/>
          <w:marRight w:val="0"/>
          <w:marTop w:val="0"/>
          <w:marBottom w:val="0"/>
          <w:divBdr>
            <w:top w:val="none" w:sz="0" w:space="0" w:color="auto"/>
            <w:left w:val="none" w:sz="0" w:space="0" w:color="auto"/>
            <w:bottom w:val="none" w:sz="0" w:space="0" w:color="auto"/>
            <w:right w:val="none" w:sz="0" w:space="0" w:color="auto"/>
          </w:divBdr>
        </w:div>
        <w:div w:id="1569731382">
          <w:marLeft w:val="0"/>
          <w:marRight w:val="0"/>
          <w:marTop w:val="0"/>
          <w:marBottom w:val="0"/>
          <w:divBdr>
            <w:top w:val="none" w:sz="0" w:space="0" w:color="auto"/>
            <w:left w:val="none" w:sz="0" w:space="0" w:color="auto"/>
            <w:bottom w:val="none" w:sz="0" w:space="0" w:color="auto"/>
            <w:right w:val="none" w:sz="0" w:space="0" w:color="auto"/>
          </w:divBdr>
        </w:div>
        <w:div w:id="1078290841">
          <w:marLeft w:val="0"/>
          <w:marRight w:val="0"/>
          <w:marTop w:val="0"/>
          <w:marBottom w:val="0"/>
          <w:divBdr>
            <w:top w:val="none" w:sz="0" w:space="0" w:color="auto"/>
            <w:left w:val="none" w:sz="0" w:space="0" w:color="auto"/>
            <w:bottom w:val="none" w:sz="0" w:space="0" w:color="auto"/>
            <w:right w:val="none" w:sz="0" w:space="0" w:color="auto"/>
          </w:divBdr>
        </w:div>
        <w:div w:id="803935078">
          <w:marLeft w:val="0"/>
          <w:marRight w:val="0"/>
          <w:marTop w:val="0"/>
          <w:marBottom w:val="0"/>
          <w:divBdr>
            <w:top w:val="none" w:sz="0" w:space="0" w:color="auto"/>
            <w:left w:val="none" w:sz="0" w:space="0" w:color="auto"/>
            <w:bottom w:val="none" w:sz="0" w:space="0" w:color="auto"/>
            <w:right w:val="none" w:sz="0" w:space="0" w:color="auto"/>
          </w:divBdr>
        </w:div>
        <w:div w:id="913860486">
          <w:marLeft w:val="0"/>
          <w:marRight w:val="0"/>
          <w:marTop w:val="0"/>
          <w:marBottom w:val="0"/>
          <w:divBdr>
            <w:top w:val="none" w:sz="0" w:space="0" w:color="auto"/>
            <w:left w:val="none" w:sz="0" w:space="0" w:color="auto"/>
            <w:bottom w:val="none" w:sz="0" w:space="0" w:color="auto"/>
            <w:right w:val="none" w:sz="0" w:space="0" w:color="auto"/>
          </w:divBdr>
        </w:div>
        <w:div w:id="533424213">
          <w:marLeft w:val="0"/>
          <w:marRight w:val="0"/>
          <w:marTop w:val="0"/>
          <w:marBottom w:val="0"/>
          <w:divBdr>
            <w:top w:val="none" w:sz="0" w:space="0" w:color="auto"/>
            <w:left w:val="none" w:sz="0" w:space="0" w:color="auto"/>
            <w:bottom w:val="none" w:sz="0" w:space="0" w:color="auto"/>
            <w:right w:val="none" w:sz="0" w:space="0" w:color="auto"/>
          </w:divBdr>
        </w:div>
        <w:div w:id="840778142">
          <w:marLeft w:val="0"/>
          <w:marRight w:val="0"/>
          <w:marTop w:val="0"/>
          <w:marBottom w:val="0"/>
          <w:divBdr>
            <w:top w:val="none" w:sz="0" w:space="0" w:color="auto"/>
            <w:left w:val="none" w:sz="0" w:space="0" w:color="auto"/>
            <w:bottom w:val="none" w:sz="0" w:space="0" w:color="auto"/>
            <w:right w:val="none" w:sz="0" w:space="0" w:color="auto"/>
          </w:divBdr>
        </w:div>
        <w:div w:id="1932737739">
          <w:marLeft w:val="0"/>
          <w:marRight w:val="0"/>
          <w:marTop w:val="0"/>
          <w:marBottom w:val="0"/>
          <w:divBdr>
            <w:top w:val="none" w:sz="0" w:space="0" w:color="auto"/>
            <w:left w:val="none" w:sz="0" w:space="0" w:color="auto"/>
            <w:bottom w:val="none" w:sz="0" w:space="0" w:color="auto"/>
            <w:right w:val="none" w:sz="0" w:space="0" w:color="auto"/>
          </w:divBdr>
        </w:div>
        <w:div w:id="1579048265">
          <w:marLeft w:val="0"/>
          <w:marRight w:val="0"/>
          <w:marTop w:val="0"/>
          <w:marBottom w:val="0"/>
          <w:divBdr>
            <w:top w:val="none" w:sz="0" w:space="0" w:color="auto"/>
            <w:left w:val="none" w:sz="0" w:space="0" w:color="auto"/>
            <w:bottom w:val="none" w:sz="0" w:space="0" w:color="auto"/>
            <w:right w:val="none" w:sz="0" w:space="0" w:color="auto"/>
          </w:divBdr>
        </w:div>
      </w:divsChild>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2072733384">
      <w:bodyDiv w:val="1"/>
      <w:marLeft w:val="0"/>
      <w:marRight w:val="0"/>
      <w:marTop w:val="0"/>
      <w:marBottom w:val="0"/>
      <w:divBdr>
        <w:top w:val="none" w:sz="0" w:space="0" w:color="auto"/>
        <w:left w:val="none" w:sz="0" w:space="0" w:color="auto"/>
        <w:bottom w:val="none" w:sz="0" w:space="0" w:color="auto"/>
        <w:right w:val="none" w:sz="0" w:space="0" w:color="auto"/>
      </w:divBdr>
      <w:divsChild>
        <w:div w:id="263225173">
          <w:marLeft w:val="0"/>
          <w:marRight w:val="0"/>
          <w:marTop w:val="0"/>
          <w:marBottom w:val="0"/>
          <w:divBdr>
            <w:top w:val="none" w:sz="0" w:space="0" w:color="auto"/>
            <w:left w:val="none" w:sz="0" w:space="0" w:color="auto"/>
            <w:bottom w:val="none" w:sz="0" w:space="0" w:color="auto"/>
            <w:right w:val="none" w:sz="0" w:space="0" w:color="auto"/>
          </w:divBdr>
          <w:divsChild>
            <w:div w:id="121926051">
              <w:marLeft w:val="0"/>
              <w:marRight w:val="0"/>
              <w:marTop w:val="0"/>
              <w:marBottom w:val="0"/>
              <w:divBdr>
                <w:top w:val="none" w:sz="0" w:space="0" w:color="auto"/>
                <w:left w:val="none" w:sz="0" w:space="0" w:color="auto"/>
                <w:bottom w:val="none" w:sz="0" w:space="0" w:color="auto"/>
                <w:right w:val="none" w:sz="0" w:space="0" w:color="auto"/>
              </w:divBdr>
            </w:div>
            <w:div w:id="548150125">
              <w:marLeft w:val="0"/>
              <w:marRight w:val="0"/>
              <w:marTop w:val="0"/>
              <w:marBottom w:val="0"/>
              <w:divBdr>
                <w:top w:val="none" w:sz="0" w:space="0" w:color="auto"/>
                <w:left w:val="none" w:sz="0" w:space="0" w:color="auto"/>
                <w:bottom w:val="none" w:sz="0" w:space="0" w:color="auto"/>
                <w:right w:val="none" w:sz="0" w:space="0" w:color="auto"/>
              </w:divBdr>
            </w:div>
            <w:div w:id="1830901129">
              <w:marLeft w:val="0"/>
              <w:marRight w:val="0"/>
              <w:marTop w:val="0"/>
              <w:marBottom w:val="0"/>
              <w:divBdr>
                <w:top w:val="none" w:sz="0" w:space="0" w:color="auto"/>
                <w:left w:val="none" w:sz="0" w:space="0" w:color="auto"/>
                <w:bottom w:val="none" w:sz="0" w:space="0" w:color="auto"/>
                <w:right w:val="none" w:sz="0" w:space="0" w:color="auto"/>
              </w:divBdr>
            </w:div>
          </w:divsChild>
        </w:div>
        <w:div w:id="157229335">
          <w:marLeft w:val="0"/>
          <w:marRight w:val="0"/>
          <w:marTop w:val="0"/>
          <w:marBottom w:val="0"/>
          <w:divBdr>
            <w:top w:val="none" w:sz="0" w:space="0" w:color="auto"/>
            <w:left w:val="none" w:sz="0" w:space="0" w:color="auto"/>
            <w:bottom w:val="none" w:sz="0" w:space="0" w:color="auto"/>
            <w:right w:val="none" w:sz="0" w:space="0" w:color="auto"/>
          </w:divBdr>
          <w:divsChild>
            <w:div w:id="1729498757">
              <w:marLeft w:val="0"/>
              <w:marRight w:val="0"/>
              <w:marTop w:val="0"/>
              <w:marBottom w:val="0"/>
              <w:divBdr>
                <w:top w:val="none" w:sz="0" w:space="0" w:color="auto"/>
                <w:left w:val="none" w:sz="0" w:space="0" w:color="auto"/>
                <w:bottom w:val="none" w:sz="0" w:space="0" w:color="auto"/>
                <w:right w:val="none" w:sz="0" w:space="0" w:color="auto"/>
              </w:divBdr>
            </w:div>
          </w:divsChild>
        </w:div>
        <w:div w:id="2068262221">
          <w:marLeft w:val="0"/>
          <w:marRight w:val="0"/>
          <w:marTop w:val="0"/>
          <w:marBottom w:val="0"/>
          <w:divBdr>
            <w:top w:val="none" w:sz="0" w:space="0" w:color="auto"/>
            <w:left w:val="none" w:sz="0" w:space="0" w:color="auto"/>
            <w:bottom w:val="none" w:sz="0" w:space="0" w:color="auto"/>
            <w:right w:val="none" w:sz="0" w:space="0" w:color="auto"/>
          </w:divBdr>
          <w:divsChild>
            <w:div w:id="758020011">
              <w:marLeft w:val="0"/>
              <w:marRight w:val="0"/>
              <w:marTop w:val="0"/>
              <w:marBottom w:val="0"/>
              <w:divBdr>
                <w:top w:val="none" w:sz="0" w:space="0" w:color="auto"/>
                <w:left w:val="none" w:sz="0" w:space="0" w:color="auto"/>
                <w:bottom w:val="none" w:sz="0" w:space="0" w:color="auto"/>
                <w:right w:val="none" w:sz="0" w:space="0" w:color="auto"/>
              </w:divBdr>
            </w:div>
            <w:div w:id="278684334">
              <w:marLeft w:val="0"/>
              <w:marRight w:val="0"/>
              <w:marTop w:val="0"/>
              <w:marBottom w:val="0"/>
              <w:divBdr>
                <w:top w:val="none" w:sz="0" w:space="0" w:color="auto"/>
                <w:left w:val="none" w:sz="0" w:space="0" w:color="auto"/>
                <w:bottom w:val="none" w:sz="0" w:space="0" w:color="auto"/>
                <w:right w:val="none" w:sz="0" w:space="0" w:color="auto"/>
              </w:divBdr>
            </w:div>
            <w:div w:id="1160002178">
              <w:marLeft w:val="0"/>
              <w:marRight w:val="0"/>
              <w:marTop w:val="0"/>
              <w:marBottom w:val="0"/>
              <w:divBdr>
                <w:top w:val="none" w:sz="0" w:space="0" w:color="auto"/>
                <w:left w:val="none" w:sz="0" w:space="0" w:color="auto"/>
                <w:bottom w:val="none" w:sz="0" w:space="0" w:color="auto"/>
                <w:right w:val="none" w:sz="0" w:space="0" w:color="auto"/>
              </w:divBdr>
            </w:div>
            <w:div w:id="963003450">
              <w:marLeft w:val="0"/>
              <w:marRight w:val="0"/>
              <w:marTop w:val="0"/>
              <w:marBottom w:val="0"/>
              <w:divBdr>
                <w:top w:val="none" w:sz="0" w:space="0" w:color="auto"/>
                <w:left w:val="none" w:sz="0" w:space="0" w:color="auto"/>
                <w:bottom w:val="none" w:sz="0" w:space="0" w:color="auto"/>
                <w:right w:val="none" w:sz="0" w:space="0" w:color="auto"/>
              </w:divBdr>
            </w:div>
            <w:div w:id="1873497216">
              <w:marLeft w:val="0"/>
              <w:marRight w:val="0"/>
              <w:marTop w:val="0"/>
              <w:marBottom w:val="0"/>
              <w:divBdr>
                <w:top w:val="none" w:sz="0" w:space="0" w:color="auto"/>
                <w:left w:val="none" w:sz="0" w:space="0" w:color="auto"/>
                <w:bottom w:val="none" w:sz="0" w:space="0" w:color="auto"/>
                <w:right w:val="none" w:sz="0" w:space="0" w:color="auto"/>
              </w:divBdr>
            </w:div>
          </w:divsChild>
        </w:div>
        <w:div w:id="1365792197">
          <w:marLeft w:val="0"/>
          <w:marRight w:val="0"/>
          <w:marTop w:val="0"/>
          <w:marBottom w:val="0"/>
          <w:divBdr>
            <w:top w:val="none" w:sz="0" w:space="0" w:color="auto"/>
            <w:left w:val="none" w:sz="0" w:space="0" w:color="auto"/>
            <w:bottom w:val="none" w:sz="0" w:space="0" w:color="auto"/>
            <w:right w:val="none" w:sz="0" w:space="0" w:color="auto"/>
          </w:divBdr>
          <w:divsChild>
            <w:div w:id="1049645787">
              <w:marLeft w:val="0"/>
              <w:marRight w:val="0"/>
              <w:marTop w:val="0"/>
              <w:marBottom w:val="0"/>
              <w:divBdr>
                <w:top w:val="none" w:sz="0" w:space="0" w:color="auto"/>
                <w:left w:val="none" w:sz="0" w:space="0" w:color="auto"/>
                <w:bottom w:val="none" w:sz="0" w:space="0" w:color="auto"/>
                <w:right w:val="none" w:sz="0" w:space="0" w:color="auto"/>
              </w:divBdr>
            </w:div>
            <w:div w:id="1221676961">
              <w:marLeft w:val="0"/>
              <w:marRight w:val="0"/>
              <w:marTop w:val="0"/>
              <w:marBottom w:val="0"/>
              <w:divBdr>
                <w:top w:val="none" w:sz="0" w:space="0" w:color="auto"/>
                <w:left w:val="none" w:sz="0" w:space="0" w:color="auto"/>
                <w:bottom w:val="none" w:sz="0" w:space="0" w:color="auto"/>
                <w:right w:val="none" w:sz="0" w:space="0" w:color="auto"/>
              </w:divBdr>
            </w:div>
            <w:div w:id="16838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mbers.instituteofmaking.org.uk/registration"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6e26a814e6758263e0d063acb1a0bc21">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f348a20a56e31ea9e885c43674ca1116"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E70B-D54B-4A32-8DF7-D7DCB9D75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0C971-1BBA-4062-A5E7-421DF5FA1074}">
  <ds:schemaRefs>
    <ds:schemaRef ds:uri="http://schemas.microsoft.com/sharepoint/v3/contenttype/forms"/>
  </ds:schemaRefs>
</ds:datastoreItem>
</file>

<file path=customXml/itemProps3.xml><?xml version="1.0" encoding="utf-8"?>
<ds:datastoreItem xmlns:ds="http://schemas.openxmlformats.org/officeDocument/2006/customXml" ds:itemID="{8F6A5BD1-C694-4BC1-B7C0-D276E36290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CF044A-3069-A840-BCDC-DB91B54E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Brouwer, Sara</cp:lastModifiedBy>
  <cp:revision>4</cp:revision>
  <dcterms:created xsi:type="dcterms:W3CDTF">2022-01-14T09:26:00Z</dcterms:created>
  <dcterms:modified xsi:type="dcterms:W3CDTF">2022-01-19T15:09:00Z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